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D0" w:rsidRDefault="001C4586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margin-left:89.4pt;margin-top:-25.15pt;width:653.85pt;height:44.15pt;z-index:251662336" stroked="f">
            <v:textbox style="mso-next-textbox:#_x0000_s2059">
              <w:txbxContent>
                <w:p w:rsidR="001B122C" w:rsidRPr="00C51D47" w:rsidRDefault="001B122C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C51D47">
                    <w:rPr>
                      <w:rFonts w:ascii="Arial" w:hAnsi="Arial" w:cs="Arial"/>
                      <w:sz w:val="36"/>
                      <w:szCs w:val="36"/>
                    </w:rPr>
                    <w:t>School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: </w:t>
                  </w:r>
                  <w:r w:rsidRPr="00C51D47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Pr="00C51D47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Pr="00C51D47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Pr="00C51D47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 </w:t>
                  </w:r>
                  <w:r w:rsidRPr="00C51D47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Term: 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ab/>
                    <w:t>Teacher:</w:t>
                  </w:r>
                </w:p>
                <w:p w:rsidR="001B122C" w:rsidRPr="00C51D47" w:rsidRDefault="001B122C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B40D0" w:rsidRDefault="001C4586">
      <w:r w:rsidRPr="001C4586">
        <w:rPr>
          <w:noProof/>
          <w:sz w:val="36"/>
          <w:szCs w:val="36"/>
          <w:lang w:eastAsia="en-GB"/>
        </w:rPr>
        <w:pict>
          <v:shape id="_x0000_s2054" type="#_x0000_t202" style="position:absolute;margin-left:90.15pt;margin-top:11.8pt;width:189.45pt;height:47.1pt;z-index:251658240" stroked="f">
            <v:textbox style="mso-next-textbox:#_x0000_s2054">
              <w:txbxContent>
                <w:p w:rsidR="001B122C" w:rsidRPr="00C51D47" w:rsidRDefault="001B122C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C51D47">
                    <w:rPr>
                      <w:rFonts w:ascii="Arial" w:hAnsi="Arial" w:cs="Arial"/>
                      <w:sz w:val="36"/>
                      <w:szCs w:val="36"/>
                    </w:rPr>
                    <w:t xml:space="preserve">School Swimming Award </w:t>
                  </w:r>
                  <w:r w:rsidR="00E96336">
                    <w:rPr>
                      <w:rFonts w:ascii="Arial" w:hAnsi="Arial" w:cs="Arial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page" w:horzAnchor="margin" w:tblpXSpec="center" w:tblpY="1756"/>
        <w:tblW w:w="15701" w:type="dxa"/>
        <w:tblLayout w:type="fixed"/>
        <w:tblLook w:val="04A0"/>
      </w:tblPr>
      <w:tblGrid>
        <w:gridCol w:w="6771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358B" w:rsidTr="0025358B">
        <w:trPr>
          <w:cantSplit/>
          <w:trHeight w:val="2680"/>
        </w:trPr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5358B" w:rsidRPr="00333D15" w:rsidRDefault="00E96336" w:rsidP="0025358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pict>
                <v:shape id="_x0000_s2067" type="#_x0000_t202" style="position:absolute;margin-left:36.5pt;margin-top:28.15pt;width:278.35pt;height:91.2pt;z-index:251664384;mso-width-percent:400;mso-height-percent:200;mso-width-percent:400;mso-height-percent:200;mso-width-relative:margin;mso-height-relative:margin" filled="f" stroked="f">
                  <v:textbox style="mso-fit-shape-to-text:t">
                    <w:txbxContent>
                      <w:p w:rsidR="00E96336" w:rsidRDefault="00E96336" w:rsidP="00E96336">
                        <w:pPr>
                          <w:jc w:val="right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1057275" cy="1057275"/>
                              <wp:effectExtent l="0" t="0" r="9525" b="0"/>
                              <wp:docPr id="4" name="Picture 3" descr="pinky-red-sta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nky-red-star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275" cy="1057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C4586" w:rsidRPr="001C4586">
              <w:rPr>
                <w:noProof/>
                <w:sz w:val="36"/>
                <w:szCs w:val="36"/>
                <w:lang w:val="en-US" w:eastAsia="en-GB"/>
              </w:rPr>
              <w:pict>
                <v:shape id="_x0000_s2058" type="#_x0000_t202" style="position:absolute;margin-left:-9.3pt;margin-top:69pt;width:230.15pt;height:46.2pt;z-index:251661312" stroked="f">
                  <v:textbox style="mso-next-textbox:#_x0000_s2058">
                    <w:txbxContent>
                      <w:p w:rsidR="001B122C" w:rsidRPr="00C51D47" w:rsidRDefault="001B122C" w:rsidP="0025358B">
                        <w:pPr>
                          <w:rPr>
                            <w:sz w:val="20"/>
                            <w:szCs w:val="20"/>
                          </w:rPr>
                        </w:pPr>
                        <w:r w:rsidRPr="00C51D4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 outcomes must be achieved to pass the award, with or without aids, equipment or support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25358B" w:rsidRPr="00170059" w:rsidRDefault="0025358B" w:rsidP="00C51D47">
            <w:pPr>
              <w:ind w:left="113" w:right="113"/>
              <w:jc w:val="center"/>
            </w:pPr>
            <w:r w:rsidRPr="00170059">
              <w:t>Pupil Name</w:t>
            </w: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  <w:jc w:val="center"/>
            </w:pPr>
          </w:p>
          <w:p w:rsidR="0025358B" w:rsidRDefault="0025358B" w:rsidP="001B122C">
            <w:pPr>
              <w:ind w:left="113" w:right="113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1B122C">
            <w:pPr>
              <w:ind w:left="113" w:right="113"/>
              <w:jc w:val="center"/>
            </w:pPr>
          </w:p>
        </w:tc>
      </w:tr>
      <w:tr w:rsidR="0025358B" w:rsidTr="001B122C">
        <w:trPr>
          <w:trHeight w:val="412"/>
        </w:trPr>
        <w:tc>
          <w:tcPr>
            <w:tcW w:w="7196" w:type="dxa"/>
            <w:gridSpan w:val="2"/>
          </w:tcPr>
          <w:p w:rsidR="0025358B" w:rsidRPr="00DB5A32" w:rsidRDefault="0025358B" w:rsidP="001B122C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  <w:sz w:val="24"/>
                <w:szCs w:val="24"/>
              </w:rPr>
            </w:pPr>
            <w:r w:rsidRPr="00DB5A32">
              <w:rPr>
                <w:color w:val="auto"/>
                <w:sz w:val="24"/>
                <w:szCs w:val="24"/>
              </w:rPr>
              <w:t>Enter the water safely (</w:t>
            </w:r>
            <w:r w:rsidR="00D138D2">
              <w:rPr>
                <w:color w:val="auto"/>
                <w:sz w:val="24"/>
                <w:szCs w:val="24"/>
              </w:rPr>
              <w:t xml:space="preserve">jump, </w:t>
            </w:r>
            <w:r w:rsidRPr="00DB5A32">
              <w:rPr>
                <w:color w:val="auto"/>
                <w:sz w:val="24"/>
                <w:szCs w:val="24"/>
              </w:rPr>
              <w:t>steps, swivel)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413"/>
        </w:trPr>
        <w:tc>
          <w:tcPr>
            <w:tcW w:w="7196" w:type="dxa"/>
            <w:gridSpan w:val="2"/>
          </w:tcPr>
          <w:p w:rsidR="0025358B" w:rsidRPr="00DB5A32" w:rsidRDefault="00D138D2" w:rsidP="001B122C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  <w:sz w:val="24"/>
                <w:szCs w:val="24"/>
              </w:rPr>
            </w:pPr>
            <w:r w:rsidRPr="007866B0">
              <w:rPr>
                <w:color w:val="auto"/>
                <w:sz w:val="24"/>
                <w:szCs w:val="24"/>
              </w:rPr>
              <w:t>Move into a stretched floating position using aids, equipment or support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419"/>
        </w:trPr>
        <w:tc>
          <w:tcPr>
            <w:tcW w:w="7196" w:type="dxa"/>
            <w:gridSpan w:val="2"/>
          </w:tcPr>
          <w:p w:rsidR="0025358B" w:rsidRPr="00DB5A32" w:rsidRDefault="00D138D2" w:rsidP="001B122C">
            <w:pPr>
              <w:numPr>
                <w:ilvl w:val="0"/>
                <w:numId w:val="1"/>
              </w:numPr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Regain an upright position from floating on the front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405"/>
        </w:trPr>
        <w:tc>
          <w:tcPr>
            <w:tcW w:w="7196" w:type="dxa"/>
            <w:gridSpan w:val="2"/>
          </w:tcPr>
          <w:p w:rsidR="0025358B" w:rsidRPr="00DB5A32" w:rsidRDefault="00D138D2" w:rsidP="001B122C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Regain an upright position from floating on the back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319"/>
        </w:trPr>
        <w:tc>
          <w:tcPr>
            <w:tcW w:w="7196" w:type="dxa"/>
            <w:gridSpan w:val="2"/>
          </w:tcPr>
          <w:p w:rsidR="0025358B" w:rsidRPr="00DB5A32" w:rsidRDefault="00C51D47" w:rsidP="00D138D2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Push and glide in a</w:t>
            </w:r>
            <w:r w:rsidR="00D138D2">
              <w:rPr>
                <w:iCs/>
                <w:sz w:val="24"/>
                <w:szCs w:val="24"/>
              </w:rPr>
              <w:t xml:space="preserve"> horizontal position to/from the pool wall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369"/>
        </w:trPr>
        <w:tc>
          <w:tcPr>
            <w:tcW w:w="7196" w:type="dxa"/>
            <w:gridSpan w:val="2"/>
          </w:tcPr>
          <w:p w:rsidR="0025358B" w:rsidRPr="00DB5A32" w:rsidRDefault="00D138D2" w:rsidP="001B122C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</w:t>
            </w:r>
            <w:r w:rsidR="00C51D47">
              <w:rPr>
                <w:sz w:val="24"/>
                <w:szCs w:val="24"/>
              </w:rPr>
              <w:t>avel on the back and front for five</w:t>
            </w:r>
            <w:r>
              <w:rPr>
                <w:sz w:val="24"/>
                <w:szCs w:val="24"/>
              </w:rPr>
              <w:t xml:space="preserve"> metres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417"/>
        </w:trPr>
        <w:tc>
          <w:tcPr>
            <w:tcW w:w="7196" w:type="dxa"/>
            <w:gridSpan w:val="2"/>
          </w:tcPr>
          <w:p w:rsidR="0025358B" w:rsidRPr="00DB5A32" w:rsidRDefault="00D138D2" w:rsidP="001B122C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an understanding of the water safety code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415"/>
        </w:trPr>
        <w:tc>
          <w:tcPr>
            <w:tcW w:w="7196" w:type="dxa"/>
            <w:gridSpan w:val="2"/>
          </w:tcPr>
          <w:p w:rsidR="0025358B" w:rsidRPr="00DB5A32" w:rsidRDefault="0025358B" w:rsidP="001B122C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 w:rsidRPr="00DB5A32">
              <w:rPr>
                <w:sz w:val="24"/>
                <w:szCs w:val="24"/>
              </w:rPr>
              <w:t xml:space="preserve">Exit deep water </w:t>
            </w:r>
            <w:r w:rsidR="00D138D2">
              <w:rPr>
                <w:sz w:val="24"/>
                <w:szCs w:val="24"/>
              </w:rPr>
              <w:t>safely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405"/>
        </w:trPr>
        <w:tc>
          <w:tcPr>
            <w:tcW w:w="7196" w:type="dxa"/>
            <w:gridSpan w:val="2"/>
            <w:vAlign w:val="center"/>
          </w:tcPr>
          <w:p w:rsidR="0025358B" w:rsidRPr="000F3B7E" w:rsidRDefault="00E96336" w:rsidP="001B1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p</w:t>
            </w:r>
            <w:r w:rsidR="0025358B" w:rsidRPr="000F3B7E">
              <w:rPr>
                <w:sz w:val="24"/>
                <w:szCs w:val="24"/>
              </w:rPr>
              <w:t>assed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  <w:tr w:rsidR="0025358B" w:rsidTr="001B122C">
        <w:trPr>
          <w:trHeight w:val="399"/>
        </w:trPr>
        <w:tc>
          <w:tcPr>
            <w:tcW w:w="7196" w:type="dxa"/>
            <w:gridSpan w:val="2"/>
            <w:vAlign w:val="center"/>
          </w:tcPr>
          <w:p w:rsidR="0025358B" w:rsidRPr="000F3B7E" w:rsidRDefault="00E96336" w:rsidP="001B1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 g</w:t>
            </w:r>
            <w:r w:rsidR="0025358B" w:rsidRPr="000F3B7E">
              <w:rPr>
                <w:sz w:val="24"/>
                <w:szCs w:val="24"/>
              </w:rPr>
              <w:t>iven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  <w:tc>
          <w:tcPr>
            <w:tcW w:w="567" w:type="dxa"/>
          </w:tcPr>
          <w:p w:rsidR="0025358B" w:rsidRDefault="0025358B" w:rsidP="001B122C"/>
        </w:tc>
      </w:tr>
    </w:tbl>
    <w:p w:rsidR="004B40D0" w:rsidRDefault="004B40D0"/>
    <w:p w:rsidR="0025358B" w:rsidRDefault="0025358B"/>
    <w:p w:rsidR="0025358B" w:rsidRDefault="00AA13F2" w:rsidP="00AA13F2">
      <w:pPr>
        <w:tabs>
          <w:tab w:val="left" w:pos="5349"/>
        </w:tabs>
      </w:pPr>
      <w:r>
        <w:tab/>
      </w:r>
    </w:p>
    <w:p w:rsidR="004B40D0" w:rsidRDefault="001C4586" w:rsidP="00C51D47">
      <w:pPr>
        <w:tabs>
          <w:tab w:val="left" w:pos="5349"/>
        </w:tabs>
      </w:pPr>
      <w:r>
        <w:rPr>
          <w:noProof/>
          <w:lang w:val="en-GB" w:eastAsia="en-GB"/>
        </w:rPr>
        <w:pict>
          <v:shape id="_x0000_s2065" type="#_x0000_t202" style="position:absolute;margin-left:135.6pt;margin-top:1.65pt;width:498.35pt;height:53.25pt;z-index:-251653120" stroked="f">
            <v:textbox style="mso-next-textbox:#_x0000_s2065">
              <w:txbxContent>
                <w:p w:rsidR="001B122C" w:rsidRPr="00C51D47" w:rsidRDefault="001B122C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51D47">
                    <w:rPr>
                      <w:rFonts w:ascii="Arial" w:hAnsi="Arial" w:cs="Arial"/>
                      <w:sz w:val="20"/>
                      <w:szCs w:val="20"/>
                    </w:rPr>
                    <w:t>Where participants are physically unable t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o ever achieve an outcome, the A</w:t>
                  </w:r>
                  <w:r w:rsidRPr="00C51D47">
                    <w:rPr>
                      <w:rFonts w:ascii="Arial" w:hAnsi="Arial" w:cs="Arial"/>
                      <w:sz w:val="20"/>
                      <w:szCs w:val="20"/>
                    </w:rPr>
                    <w:t xml:space="preserve">ward should be granted based </w:t>
                  </w:r>
                </w:p>
                <w:p w:rsidR="001B122C" w:rsidRPr="00C51D47" w:rsidRDefault="001B122C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C51D47">
                    <w:rPr>
                      <w:rFonts w:ascii="Arial" w:hAnsi="Arial" w:cs="Arial"/>
                      <w:sz w:val="20"/>
                      <w:szCs w:val="20"/>
                    </w:rPr>
                    <w:t>on</w:t>
                  </w:r>
                  <w:proofErr w:type="gramEnd"/>
                  <w:r w:rsidRPr="00C51D47">
                    <w:rPr>
                      <w:rFonts w:ascii="Arial" w:hAnsi="Arial" w:cs="Arial"/>
                      <w:sz w:val="20"/>
                      <w:szCs w:val="20"/>
                    </w:rPr>
                    <w:t xml:space="preserve"> the achievement of the remaining</w:t>
                  </w:r>
                  <w:r w:rsidRPr="00C51D47">
                    <w:rPr>
                      <w:rFonts w:ascii="Arial" w:hAnsi="Arial" w:cs="Arial"/>
                    </w:rPr>
                    <w:t xml:space="preserve"> </w:t>
                  </w:r>
                  <w:r w:rsidRPr="00C51D47">
                    <w:rPr>
                      <w:rFonts w:ascii="Arial" w:hAnsi="Arial" w:cs="Arial"/>
                      <w:sz w:val="20"/>
                      <w:szCs w:val="20"/>
                    </w:rPr>
                    <w:t>outcomes or suitable adaptation to meet the needs of the individual</w:t>
                  </w:r>
                  <w:r w:rsidRPr="00C51D47">
                    <w:rPr>
                      <w:rFonts w:ascii="Arial" w:hAnsi="Arial" w:cs="Arial"/>
                    </w:rPr>
                    <w:t xml:space="preserve">    </w:t>
                  </w:r>
                </w:p>
                <w:p w:rsidR="001B122C" w:rsidRPr="00C51D47" w:rsidRDefault="001B122C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sectPr w:rsidR="004B40D0" w:rsidSect="00AA13F2">
      <w:headerReference w:type="default" r:id="rId8"/>
      <w:headerReference w:type="first" r:id="rId9"/>
      <w:pgSz w:w="16840" w:h="11900" w:orient="landscape"/>
      <w:pgMar w:top="1130" w:right="1440" w:bottom="1800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22C" w:rsidRDefault="001B122C" w:rsidP="004B40D0">
      <w:r>
        <w:separator/>
      </w:r>
    </w:p>
  </w:endnote>
  <w:endnote w:type="continuationSeparator" w:id="0">
    <w:p w:rsidR="001B122C" w:rsidRDefault="001B122C" w:rsidP="004B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22C" w:rsidRDefault="001B122C" w:rsidP="004B40D0">
      <w:r>
        <w:separator/>
      </w:r>
    </w:p>
  </w:footnote>
  <w:footnote w:type="continuationSeparator" w:id="0">
    <w:p w:rsidR="001B122C" w:rsidRDefault="001B122C" w:rsidP="004B4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22C" w:rsidRDefault="001B122C">
    <w:pPr>
      <w:pStyle w:val="Header"/>
    </w:pPr>
    <w:bookmarkStart w:id="0" w:name="_GoBack"/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0693300" cy="7559688"/>
          <wp:effectExtent l="0" t="0" r="63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00" cy="75596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22C" w:rsidRDefault="001B122C">
    <w:pPr>
      <w:pStyle w:val="Header"/>
    </w:pPr>
    <w:r w:rsidRPr="00C51D47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652311</wp:posOffset>
          </wp:positionH>
          <wp:positionV relativeFrom="paragraph">
            <wp:posOffset>-2015987</wp:posOffset>
          </wp:positionV>
          <wp:extent cx="7561386" cy="10694504"/>
          <wp:effectExtent l="8572" t="0" r="0" b="0"/>
          <wp:wrapNone/>
          <wp:docPr id="3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559116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6004B"/>
    <w:multiLevelType w:val="hybridMultilevel"/>
    <w:tmpl w:val="60D8CA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68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0D0"/>
    <w:rsid w:val="001B122C"/>
    <w:rsid w:val="001C4586"/>
    <w:rsid w:val="001F4CE1"/>
    <w:rsid w:val="0025358B"/>
    <w:rsid w:val="003B7D55"/>
    <w:rsid w:val="004B40D0"/>
    <w:rsid w:val="00701768"/>
    <w:rsid w:val="00891B31"/>
    <w:rsid w:val="0094781A"/>
    <w:rsid w:val="00AA13F2"/>
    <w:rsid w:val="00B272B9"/>
    <w:rsid w:val="00B7067B"/>
    <w:rsid w:val="00BF27B0"/>
    <w:rsid w:val="00C37DEC"/>
    <w:rsid w:val="00C51D47"/>
    <w:rsid w:val="00D138D2"/>
    <w:rsid w:val="00E96336"/>
    <w:rsid w:val="00FE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8">
      <o:colormenu v:ext="edit" fill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358B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358B"/>
    <w:pPr>
      <w:ind w:left="720"/>
      <w:contextualSpacing/>
    </w:pPr>
    <w:rPr>
      <w:rFonts w:ascii="Arial" w:eastAsiaTheme="minorHAnsi" w:hAnsi="Arial" w:cs="Arial"/>
      <w:sz w:val="22"/>
      <w:szCs w:val="22"/>
      <w:lang w:val="en-GB"/>
    </w:rPr>
  </w:style>
  <w:style w:type="paragraph" w:styleId="BodyText">
    <w:name w:val="Body Text"/>
    <w:basedOn w:val="Normal"/>
    <w:link w:val="BodyTextChar"/>
    <w:semiHidden/>
    <w:rsid w:val="0025358B"/>
    <w:pPr>
      <w:jc w:val="center"/>
    </w:pPr>
    <w:rPr>
      <w:rFonts w:ascii="Arial" w:eastAsia="Times New Roman" w:hAnsi="Arial" w:cs="Arial"/>
      <w:color w:val="003366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25358B"/>
    <w:rPr>
      <w:rFonts w:ascii="Arial" w:eastAsia="Times New Roman" w:hAnsi="Arial" w:cs="Arial"/>
      <w:color w:val="003366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5358B"/>
    <w:pPr>
      <w:spacing w:after="120" w:line="480" w:lineRule="auto"/>
      <w:ind w:left="283"/>
    </w:pPr>
    <w:rPr>
      <w:rFonts w:ascii="Arial" w:eastAsiaTheme="minorHAnsi" w:hAnsi="Arial" w:cs="Arial"/>
      <w:sz w:val="22"/>
      <w:szCs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5358B"/>
    <w:rPr>
      <w:rFonts w:ascii="Arial" w:eastAsiaTheme="minorHAnsi" w:hAnsi="Arial" w:cs="Arial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Stevenson</dc:creator>
  <cp:lastModifiedBy>FreemanC</cp:lastModifiedBy>
  <cp:revision>4</cp:revision>
  <cp:lastPrinted>2014-10-27T13:28:00Z</cp:lastPrinted>
  <dcterms:created xsi:type="dcterms:W3CDTF">2014-10-26T17:28:00Z</dcterms:created>
  <dcterms:modified xsi:type="dcterms:W3CDTF">2014-10-27T13:28:00Z</dcterms:modified>
</cp:coreProperties>
</file>