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8" w:rsidRDefault="00835CC8"/>
    <w:p w:rsidR="00835CC8" w:rsidRDefault="00835CC8"/>
    <w:p w:rsidR="00835CC8" w:rsidRPr="00A510B1" w:rsidRDefault="00835CC8" w:rsidP="00835CC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</w:rPr>
      </w:pPr>
      <w:r w:rsidRPr="00A510B1">
        <w:rPr>
          <w:rFonts w:ascii="Arial" w:hAnsi="Arial" w:cs="Arial"/>
          <w:b/>
          <w:bCs/>
          <w:sz w:val="32"/>
          <w:szCs w:val="28"/>
        </w:rPr>
        <w:t xml:space="preserve">Working towards </w:t>
      </w:r>
      <w:r w:rsidR="006229E0">
        <w:rPr>
          <w:rFonts w:ascii="Arial" w:hAnsi="Arial" w:cs="Arial"/>
          <w:b/>
          <w:bCs/>
          <w:sz w:val="32"/>
          <w:szCs w:val="28"/>
        </w:rPr>
        <w:t xml:space="preserve">Self Rescue </w:t>
      </w:r>
      <w:r w:rsidR="007D439A">
        <w:rPr>
          <w:rFonts w:ascii="Arial" w:hAnsi="Arial" w:cs="Arial"/>
          <w:b/>
          <w:bCs/>
          <w:sz w:val="32"/>
          <w:szCs w:val="28"/>
        </w:rPr>
        <w:t xml:space="preserve">&amp; Aquatic Skills </w:t>
      </w:r>
      <w:r w:rsidRPr="00A510B1">
        <w:rPr>
          <w:rFonts w:ascii="Arial" w:hAnsi="Arial" w:cs="Arial"/>
          <w:b/>
          <w:bCs/>
          <w:sz w:val="32"/>
          <w:szCs w:val="28"/>
        </w:rPr>
        <w:t>Award</w:t>
      </w:r>
      <w:r w:rsidR="00A510B1" w:rsidRPr="00A510B1">
        <w:rPr>
          <w:rFonts w:ascii="Arial" w:hAnsi="Arial" w:cs="Arial"/>
          <w:b/>
          <w:bCs/>
          <w:sz w:val="32"/>
          <w:szCs w:val="28"/>
        </w:rPr>
        <w:t>s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your school swimming sessions you will be learning different skills.  </w:t>
      </w:r>
      <w:r w:rsidR="00055C0A">
        <w:rPr>
          <w:rFonts w:ascii="Arial" w:hAnsi="Arial" w:cs="Arial"/>
          <w:bCs/>
        </w:rPr>
        <w:t>Try you</w:t>
      </w:r>
      <w:r w:rsidR="00A510B1">
        <w:rPr>
          <w:rFonts w:ascii="Arial" w:hAnsi="Arial" w:cs="Arial"/>
          <w:bCs/>
        </w:rPr>
        <w:t xml:space="preserve">r very best and you </w:t>
      </w:r>
      <w:r>
        <w:rPr>
          <w:rFonts w:ascii="Arial" w:hAnsi="Arial" w:cs="Arial"/>
          <w:bCs/>
        </w:rPr>
        <w:t>can be awarded for all your hard work and efforts in the pool w</w:t>
      </w:r>
      <w:r w:rsidR="00A510B1">
        <w:rPr>
          <w:rFonts w:ascii="Arial" w:hAnsi="Arial" w:cs="Arial"/>
          <w:bCs/>
        </w:rPr>
        <w:t xml:space="preserve">ith the </w:t>
      </w:r>
      <w:r w:rsidR="007D439A">
        <w:rPr>
          <w:rFonts w:ascii="Arial" w:hAnsi="Arial" w:cs="Arial"/>
          <w:bCs/>
        </w:rPr>
        <w:t xml:space="preserve">Self Rescue </w:t>
      </w:r>
      <w:r w:rsidR="006229E0">
        <w:rPr>
          <w:rFonts w:ascii="Arial" w:hAnsi="Arial" w:cs="Arial"/>
          <w:bCs/>
        </w:rPr>
        <w:t xml:space="preserve">Award and the </w:t>
      </w:r>
      <w:r w:rsidR="007D439A">
        <w:rPr>
          <w:rFonts w:ascii="Arial" w:hAnsi="Arial" w:cs="Arial"/>
          <w:bCs/>
        </w:rPr>
        <w:t xml:space="preserve">Aquatic Skills </w:t>
      </w:r>
      <w:r w:rsidR="006229E0">
        <w:rPr>
          <w:rFonts w:ascii="Arial" w:hAnsi="Arial" w:cs="Arial"/>
          <w:bCs/>
        </w:rPr>
        <w:t>Award.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eight Awards </w:t>
      </w:r>
      <w:r w:rsidR="00A510B1">
        <w:rPr>
          <w:rFonts w:ascii="Arial" w:hAnsi="Arial" w:cs="Arial"/>
          <w:bCs/>
        </w:rPr>
        <w:t xml:space="preserve">all together </w:t>
      </w:r>
      <w:r>
        <w:rPr>
          <w:rFonts w:ascii="Arial" w:hAnsi="Arial" w:cs="Arial"/>
          <w:bCs/>
        </w:rPr>
        <w:t xml:space="preserve">and each has a </w:t>
      </w:r>
      <w:r w:rsidR="00A510B1">
        <w:rPr>
          <w:rFonts w:ascii="Arial" w:hAnsi="Arial" w:cs="Arial"/>
          <w:bCs/>
        </w:rPr>
        <w:t xml:space="preserve">special </w:t>
      </w:r>
      <w:r>
        <w:rPr>
          <w:rFonts w:ascii="Arial" w:hAnsi="Arial" w:cs="Arial"/>
          <w:bCs/>
        </w:rPr>
        <w:t>badge, certificate</w:t>
      </w:r>
      <w:r w:rsidRPr="009E1C2B">
        <w:rPr>
          <w:rFonts w:ascii="Arial" w:hAnsi="Arial" w:cs="Arial"/>
          <w:bCs/>
        </w:rPr>
        <w:t xml:space="preserve"> and st</w:t>
      </w:r>
      <w:r>
        <w:rPr>
          <w:rFonts w:ascii="Arial" w:hAnsi="Arial" w:cs="Arial"/>
          <w:bCs/>
        </w:rPr>
        <w:t>icker for you to put in your School Swimming Passport.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worry if you seem to be </w:t>
      </w:r>
      <w:r w:rsidRPr="009E1C2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aking longer than others</w:t>
      </w:r>
      <w:r w:rsidRPr="009E1C2B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your </w:t>
      </w:r>
      <w:r w:rsidRPr="009E1C2B">
        <w:rPr>
          <w:rFonts w:ascii="Arial" w:hAnsi="Arial" w:cs="Arial"/>
          <w:bCs/>
        </w:rPr>
        <w:t xml:space="preserve">class to achieve </w:t>
      </w:r>
      <w:r w:rsidR="00A510B1">
        <w:rPr>
          <w:rFonts w:ascii="Arial" w:hAnsi="Arial" w:cs="Arial"/>
          <w:bCs/>
        </w:rPr>
        <w:t>the Awards, just keep trying your best and ask the teacher or the School Swimming Champion if you need help.</w:t>
      </w:r>
    </w:p>
    <w:p w:rsidR="00A510B1" w:rsidRDefault="00A510B1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>To achieve these Awards you must be able to do</w:t>
      </w:r>
      <w:r w:rsidR="00055C0A">
        <w:rPr>
          <w:rFonts w:ascii="Arial" w:hAnsi="Arial" w:cs="Arial"/>
          <w:bCs/>
        </w:rPr>
        <w:t xml:space="preserve"> all the things on these lists </w:t>
      </w:r>
      <w:r w:rsidRPr="00A510B1">
        <w:rPr>
          <w:rFonts w:ascii="Arial" w:hAnsi="Arial" w:cs="Arial"/>
          <w:bCs/>
        </w:rPr>
        <w:t>without using floats or other equipment</w:t>
      </w:r>
      <w:r w:rsidR="00055C0A">
        <w:rPr>
          <w:rFonts w:ascii="Arial" w:hAnsi="Arial" w:cs="Arial"/>
          <w:bCs/>
        </w:rPr>
        <w:t>.</w:t>
      </w:r>
    </w:p>
    <w:p w:rsidR="00055C0A" w:rsidRPr="00A510B1" w:rsidRDefault="00055C0A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835CC8" w:rsidRPr="00A510B1" w:rsidTr="007D439A">
        <w:tc>
          <w:tcPr>
            <w:tcW w:w="4503" w:type="dxa"/>
          </w:tcPr>
          <w:p w:rsidR="00835CC8" w:rsidRPr="00A510B1" w:rsidRDefault="007D439A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Self Rescue</w:t>
            </w:r>
            <w:r w:rsidR="006229E0">
              <w:rPr>
                <w:rFonts w:cs="Arial"/>
                <w:b/>
                <w:bCs/>
                <w:sz w:val="28"/>
              </w:rPr>
              <w:t xml:space="preserve"> Award</w:t>
            </w:r>
          </w:p>
        </w:tc>
        <w:tc>
          <w:tcPr>
            <w:tcW w:w="4394" w:type="dxa"/>
          </w:tcPr>
          <w:p w:rsidR="00835CC8" w:rsidRPr="00A510B1" w:rsidRDefault="007D439A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Aquatic Skills</w:t>
            </w:r>
            <w:r w:rsidR="006229E0">
              <w:rPr>
                <w:rFonts w:cs="Arial"/>
                <w:b/>
                <w:bCs/>
                <w:sz w:val="28"/>
              </w:rPr>
              <w:t xml:space="preserve"> Award</w:t>
            </w:r>
          </w:p>
        </w:tc>
      </w:tr>
      <w:tr w:rsidR="006229E0" w:rsidTr="007D439A">
        <w:tc>
          <w:tcPr>
            <w:tcW w:w="4503" w:type="dxa"/>
          </w:tcPr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Enter the water safely using a swivel or straddle jump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Tread water for 20 seconds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Float or scull waving one arm and shout for help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Swim 25</w:t>
            </w:r>
            <w:r>
              <w:rPr>
                <w:rFonts w:cs="Arial"/>
              </w:rPr>
              <w:t xml:space="preserve"> </w:t>
            </w:r>
            <w:r w:rsidRPr="00783AB6">
              <w:rPr>
                <w:rFonts w:cs="Arial"/>
              </w:rPr>
              <w:t>m</w:t>
            </w:r>
            <w:r>
              <w:rPr>
                <w:rFonts w:cs="Arial"/>
              </w:rPr>
              <w:t>etres</w:t>
            </w:r>
            <w:r w:rsidRPr="00783AB6">
              <w:rPr>
                <w:rFonts w:cs="Arial"/>
              </w:rPr>
              <w:t xml:space="preserve"> to a floating object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up the HELP</w:t>
            </w:r>
            <w:r w:rsidRPr="00783AB6">
              <w:rPr>
                <w:rFonts w:cs="Arial"/>
              </w:rPr>
              <w:t xml:space="preserve"> position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Swim 10</w:t>
            </w:r>
            <w:r>
              <w:rPr>
                <w:rFonts w:cs="Arial"/>
              </w:rPr>
              <w:t xml:space="preserve"> </w:t>
            </w:r>
            <w:r w:rsidRPr="00783AB6">
              <w:rPr>
                <w:rFonts w:cs="Arial"/>
              </w:rPr>
              <w:t>m</w:t>
            </w:r>
            <w:r>
              <w:rPr>
                <w:rFonts w:cs="Arial"/>
              </w:rPr>
              <w:t>etres</w:t>
            </w:r>
            <w:r w:rsidRPr="00783AB6">
              <w:rPr>
                <w:rFonts w:cs="Arial"/>
              </w:rPr>
              <w:t xml:space="preserve"> retaining a floating object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 xml:space="preserve">Take up the Huddle position 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Swim using a long arm</w:t>
            </w:r>
            <w:r w:rsidRPr="00783AB6">
              <w:rPr>
                <w:rFonts w:cs="Arial"/>
              </w:rPr>
              <w:t xml:space="preserve"> front paddle (survival stroke) to the side</w:t>
            </w:r>
          </w:p>
          <w:p w:rsidR="006229E0" w:rsidRDefault="006229E0" w:rsidP="00622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Climb out from water of a least full reach depth without using the steps</w:t>
            </w:r>
            <w:r>
              <w:rPr>
                <w:rFonts w:cs="Arial"/>
              </w:rPr>
              <w:t xml:space="preserve"> </w:t>
            </w:r>
          </w:p>
          <w:p w:rsidR="006229E0" w:rsidRDefault="006229E0" w:rsidP="006229E0">
            <w:pPr>
              <w:rPr>
                <w:rFonts w:cs="Arial"/>
              </w:rPr>
            </w:pPr>
            <w:r w:rsidRPr="00303A93">
              <w:rPr>
                <w:rFonts w:cs="Arial"/>
              </w:rPr>
              <w:t xml:space="preserve">10.Discuss as a group when these skills </w:t>
            </w:r>
          </w:p>
          <w:p w:rsidR="006229E0" w:rsidRDefault="006229E0" w:rsidP="006229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03A93">
              <w:rPr>
                <w:rFonts w:cs="Arial"/>
              </w:rPr>
              <w:t xml:space="preserve">might be used to self rescue in different </w:t>
            </w:r>
          </w:p>
          <w:p w:rsidR="006229E0" w:rsidRPr="00303A93" w:rsidRDefault="006229E0" w:rsidP="006229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03A93">
              <w:rPr>
                <w:rFonts w:cs="Arial"/>
              </w:rPr>
              <w:t>water situations</w:t>
            </w:r>
          </w:p>
        </w:tc>
        <w:tc>
          <w:tcPr>
            <w:tcW w:w="4394" w:type="dxa"/>
          </w:tcPr>
          <w:p w:rsidR="006229E0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Enter the water safely</w:t>
            </w:r>
          </w:p>
          <w:p w:rsidR="006229E0" w:rsidRPr="00303A93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 w:rsidRPr="00303A93">
              <w:rPr>
                <w:rFonts w:cs="Arial"/>
              </w:rPr>
              <w:t>Submerge to pick up an object from the bottom of the pool (full reach depth)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Swim 10 met</w:t>
            </w:r>
            <w:r>
              <w:rPr>
                <w:rFonts w:cs="Arial"/>
              </w:rPr>
              <w:t>re</w:t>
            </w:r>
            <w:r w:rsidRPr="00783AB6">
              <w:rPr>
                <w:rFonts w:cs="Arial"/>
              </w:rPr>
              <w:t>s front cr</w:t>
            </w:r>
            <w:r>
              <w:rPr>
                <w:rFonts w:cs="Arial"/>
              </w:rPr>
              <w:t>awl, breaststroke, backstroke (two out of three</w:t>
            </w:r>
            <w:r w:rsidRPr="00783AB6">
              <w:rPr>
                <w:rFonts w:cs="Arial"/>
              </w:rPr>
              <w:t xml:space="preserve"> must be chosen)</w:t>
            </w:r>
          </w:p>
          <w:p w:rsidR="006229E0" w:rsidRPr="00783AB6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Swim 25</w:t>
            </w:r>
            <w:r>
              <w:rPr>
                <w:rFonts w:cs="Arial"/>
              </w:rPr>
              <w:t xml:space="preserve"> </w:t>
            </w:r>
            <w:r w:rsidRPr="00783AB6">
              <w:rPr>
                <w:rFonts w:cs="Arial"/>
              </w:rPr>
              <w:t>m</w:t>
            </w:r>
            <w:r>
              <w:rPr>
                <w:rFonts w:cs="Arial"/>
              </w:rPr>
              <w:t>etres,</w:t>
            </w:r>
            <w:r w:rsidRPr="00783AB6">
              <w:rPr>
                <w:rFonts w:cs="Arial"/>
              </w:rPr>
              <w:t xml:space="preserve"> choice of stroke</w:t>
            </w:r>
            <w:r>
              <w:rPr>
                <w:rFonts w:cs="Arial"/>
              </w:rPr>
              <w:t xml:space="preserve"> is optional</w:t>
            </w:r>
          </w:p>
          <w:p w:rsidR="006229E0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Participate in a</w:t>
            </w:r>
            <w:r w:rsidRPr="00783AB6">
              <w:rPr>
                <w:rFonts w:cs="Arial"/>
              </w:rPr>
              <w:t xml:space="preserve"> game of mini polo</w:t>
            </w:r>
          </w:p>
          <w:p w:rsidR="006229E0" w:rsidRPr="005812B2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Arial"/>
              </w:rPr>
            </w:pPr>
            <w:r w:rsidRPr="005812B2">
              <w:rPr>
                <w:rFonts w:cs="Arial"/>
              </w:rPr>
              <w:t>Perform a movement sequence of one minute in a group of three or more pupils incorporating a number of different skills i.e</w:t>
            </w:r>
            <w:r>
              <w:rPr>
                <w:rFonts w:cs="Arial"/>
              </w:rPr>
              <w:t>.</w:t>
            </w:r>
            <w:r w:rsidRPr="005812B2">
              <w:rPr>
                <w:rFonts w:cs="Arial"/>
              </w:rPr>
              <w:t xml:space="preserve"> sculling, treading water, floating, rotations</w:t>
            </w:r>
          </w:p>
          <w:p w:rsidR="006229E0" w:rsidRPr="00303A93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03A93">
              <w:rPr>
                <w:szCs w:val="24"/>
              </w:rPr>
              <w:t>Exit the water safely</w:t>
            </w:r>
          </w:p>
          <w:p w:rsidR="006229E0" w:rsidRPr="00303A93" w:rsidRDefault="006229E0" w:rsidP="00622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03A93">
              <w:rPr>
                <w:szCs w:val="24"/>
              </w:rPr>
              <w:t>Discuss in your group the tactics and skills used and evaluate them</w:t>
            </w:r>
          </w:p>
        </w:tc>
      </w:tr>
    </w:tbl>
    <w:p w:rsidR="00835CC8" w:rsidRPr="00A510B1" w:rsidRDefault="00A510B1" w:rsidP="00A510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C8" w:rsidRPr="00A510B1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E0" w:rsidRDefault="006229E0" w:rsidP="004D16E6">
      <w:r>
        <w:separator/>
      </w:r>
    </w:p>
  </w:endnote>
  <w:endnote w:type="continuationSeparator" w:id="0">
    <w:p w:rsidR="006229E0" w:rsidRDefault="006229E0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E0" w:rsidRDefault="006229E0" w:rsidP="004D16E6">
      <w:r>
        <w:separator/>
      </w:r>
    </w:p>
  </w:footnote>
  <w:footnote w:type="continuationSeparator" w:id="0">
    <w:p w:rsidR="006229E0" w:rsidRDefault="006229E0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E0" w:rsidRPr="004D16E6" w:rsidRDefault="006229E0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E0" w:rsidRDefault="006229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1F"/>
    <w:multiLevelType w:val="hybridMultilevel"/>
    <w:tmpl w:val="959C2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004B"/>
    <w:multiLevelType w:val="hybridMultilevel"/>
    <w:tmpl w:val="C7DCB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1BC"/>
    <w:multiLevelType w:val="hybridMultilevel"/>
    <w:tmpl w:val="C3D8E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3D9F"/>
    <w:multiLevelType w:val="hybridMultilevel"/>
    <w:tmpl w:val="84A4F5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D340C"/>
    <w:multiLevelType w:val="hybridMultilevel"/>
    <w:tmpl w:val="C7D26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281"/>
    <w:multiLevelType w:val="hybridMultilevel"/>
    <w:tmpl w:val="ADC01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C6994"/>
    <w:multiLevelType w:val="hybridMultilevel"/>
    <w:tmpl w:val="1B0A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A2D"/>
    <w:multiLevelType w:val="hybridMultilevel"/>
    <w:tmpl w:val="2E60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55C0A"/>
    <w:rsid w:val="000F1D1F"/>
    <w:rsid w:val="00194C20"/>
    <w:rsid w:val="004D16E6"/>
    <w:rsid w:val="00535487"/>
    <w:rsid w:val="006229E0"/>
    <w:rsid w:val="007B4896"/>
    <w:rsid w:val="007D439A"/>
    <w:rsid w:val="00835CC8"/>
    <w:rsid w:val="00A510B1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CC8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835CC8"/>
    <w:rPr>
      <w:rFonts w:ascii="Arial" w:eastAsiaTheme="minorHAnsi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55C0A"/>
    <w:pPr>
      <w:jc w:val="center"/>
    </w:pPr>
    <w:rPr>
      <w:rFonts w:ascii="Arial" w:eastAsia="Times New Roman" w:hAnsi="Arial" w:cs="Arial"/>
      <w:color w:val="003366"/>
    </w:rPr>
  </w:style>
  <w:style w:type="character" w:customStyle="1" w:styleId="BodyTextChar">
    <w:name w:val="Body Text Char"/>
    <w:basedOn w:val="DefaultParagraphFont"/>
    <w:link w:val="BodyText"/>
    <w:semiHidden/>
    <w:rsid w:val="00055C0A"/>
    <w:rPr>
      <w:rFonts w:ascii="Arial" w:eastAsia="Times New Roman" w:hAnsi="Arial" w:cs="Arial"/>
      <w:color w:val="00336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5C0A"/>
    <w:pPr>
      <w:spacing w:after="120" w:line="480" w:lineRule="auto"/>
      <w:ind w:left="283"/>
    </w:pPr>
    <w:rPr>
      <w:rFonts w:ascii="Arial" w:eastAsiaTheme="minorHAnsi" w:hAnsi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5C0A"/>
    <w:rPr>
      <w:rFonts w:ascii="Arial" w:eastAsiaTheme="minorHAns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2014-10-27T06:24:00Z</dcterms:created>
  <dcterms:modified xsi:type="dcterms:W3CDTF">2014-10-27T06:24:00Z</dcterms:modified>
</cp:coreProperties>
</file>