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E87DB" w14:textId="77777777" w:rsidR="006A1ED9" w:rsidRDefault="006A1ED9" w:rsidP="006A5551">
      <w:pPr>
        <w:pStyle w:val="SEBodytext"/>
        <w:rPr>
          <w:szCs w:val="22"/>
        </w:rPr>
      </w:pPr>
    </w:p>
    <w:p w14:paraId="40E32F93" w14:textId="77777777" w:rsidR="00C30BE3" w:rsidRDefault="00C30BE3" w:rsidP="006A5551">
      <w:pPr>
        <w:pStyle w:val="SEBodytext"/>
        <w:rPr>
          <w:szCs w:val="22"/>
        </w:rPr>
      </w:pPr>
    </w:p>
    <w:p w14:paraId="7589AAF6" w14:textId="77777777" w:rsidR="00C30BE3" w:rsidRPr="009E1C2B" w:rsidRDefault="00C30BE3" w:rsidP="00C30BE3">
      <w:pPr>
        <w:pStyle w:val="SEBodytext"/>
        <w:jc w:val="right"/>
        <w:rPr>
          <w:sz w:val="36"/>
        </w:rPr>
      </w:pPr>
      <w:r w:rsidRPr="009E1C2B">
        <w:rPr>
          <w:sz w:val="36"/>
        </w:rPr>
        <w:t xml:space="preserve">School Swimming at </w:t>
      </w:r>
      <w:r w:rsidRPr="00CA1391">
        <w:t>&lt;</w:t>
      </w:r>
      <w:r w:rsidRPr="00CA1391">
        <w:rPr>
          <w:i/>
        </w:rPr>
        <w:t>insert name of school</w:t>
      </w:r>
      <w:r w:rsidRPr="00CA1391">
        <w:t>&gt;</w:t>
      </w:r>
      <w:r w:rsidRPr="009E1C2B">
        <w:t xml:space="preserve"> </w:t>
      </w:r>
    </w:p>
    <w:p w14:paraId="66A4FEA8" w14:textId="6E79A729" w:rsidR="00C30BE3" w:rsidRDefault="00C30BE3" w:rsidP="00C30BE3">
      <w:pPr>
        <w:pStyle w:val="SEBodytext"/>
        <w:jc w:val="right"/>
      </w:pPr>
      <w:r>
        <w:rPr>
          <w:sz w:val="36"/>
        </w:rPr>
        <w:t xml:space="preserve">Parent Update </w:t>
      </w:r>
      <w:r w:rsidRPr="00CA1391">
        <w:t>&lt;</w:t>
      </w:r>
      <w:r w:rsidRPr="00CA1391">
        <w:rPr>
          <w:i/>
        </w:rPr>
        <w:t>insert date</w:t>
      </w:r>
      <w:r w:rsidRPr="00CA1391">
        <w:t>&gt;</w:t>
      </w:r>
    </w:p>
    <w:p w14:paraId="2325471E" w14:textId="77777777" w:rsidR="00C30BE3" w:rsidRDefault="00C30BE3" w:rsidP="00C30BE3">
      <w:pPr>
        <w:pStyle w:val="SEBodytext"/>
        <w:jc w:val="right"/>
      </w:pPr>
    </w:p>
    <w:p w14:paraId="28B3F7D5" w14:textId="77777777" w:rsidR="00C30BE3" w:rsidRPr="00B909C1" w:rsidRDefault="00C30BE3" w:rsidP="00C30BE3">
      <w:pPr>
        <w:autoSpaceDE w:val="0"/>
        <w:autoSpaceDN w:val="0"/>
        <w:adjustRightInd w:val="0"/>
        <w:rPr>
          <w:color w:val="2195AE"/>
          <w:sz w:val="32"/>
          <w:szCs w:val="32"/>
          <w:lang w:val="en-US"/>
        </w:rPr>
      </w:pPr>
      <w:r w:rsidRPr="00B909C1">
        <w:rPr>
          <w:color w:val="2195AE"/>
          <w:sz w:val="32"/>
          <w:szCs w:val="32"/>
          <w:lang w:val="en-US"/>
        </w:rPr>
        <w:t>We’re looking forward to School Swimming</w:t>
      </w:r>
      <w:r>
        <w:rPr>
          <w:color w:val="2195AE"/>
          <w:sz w:val="32"/>
          <w:szCs w:val="32"/>
          <w:lang w:val="en-US"/>
        </w:rPr>
        <w:t xml:space="preserve"> and Water Safety</w:t>
      </w:r>
      <w:r w:rsidRPr="00B909C1">
        <w:rPr>
          <w:color w:val="2195AE"/>
          <w:sz w:val="32"/>
          <w:szCs w:val="32"/>
          <w:lang w:val="en-US"/>
        </w:rPr>
        <w:t xml:space="preserve"> Awards</w:t>
      </w:r>
      <w:r>
        <w:rPr>
          <w:color w:val="2195AE"/>
          <w:sz w:val="32"/>
          <w:szCs w:val="32"/>
          <w:lang w:val="en-US"/>
        </w:rPr>
        <w:t xml:space="preserve"> </w:t>
      </w:r>
      <w:r w:rsidRPr="00B909C1">
        <w:rPr>
          <w:color w:val="2195AE"/>
          <w:sz w:val="32"/>
          <w:szCs w:val="32"/>
          <w:lang w:val="en-US"/>
        </w:rPr>
        <w:t>1, 2, 3 and 4</w:t>
      </w:r>
    </w:p>
    <w:p w14:paraId="1B376DDD" w14:textId="77777777" w:rsidR="00C30BE3" w:rsidRDefault="00C30BE3" w:rsidP="00C30BE3">
      <w:pPr>
        <w:autoSpaceDE w:val="0"/>
        <w:autoSpaceDN w:val="0"/>
        <w:adjustRightInd w:val="0"/>
        <w:rPr>
          <w:rFonts w:cs="Arial"/>
          <w:bCs/>
        </w:rPr>
      </w:pPr>
    </w:p>
    <w:p w14:paraId="387E75B4" w14:textId="77777777" w:rsidR="00C30BE3" w:rsidRDefault="00C30BE3" w:rsidP="00C30BE3">
      <w:pPr>
        <w:pStyle w:val="SEBodytext"/>
      </w:pPr>
      <w:r w:rsidRPr="009E1C2B">
        <w:t>Your child will be attending school swimming lessons soon</w:t>
      </w:r>
      <w:r>
        <w:t>, which follow the Swim England School Swimming and Water Safety Awards.</w:t>
      </w:r>
    </w:p>
    <w:p w14:paraId="667639A1" w14:textId="77777777" w:rsidR="00C30BE3" w:rsidRDefault="00C30BE3" w:rsidP="00C30BE3">
      <w:pPr>
        <w:pStyle w:val="SEBodytext"/>
      </w:pPr>
    </w:p>
    <w:p w14:paraId="608DBB04" w14:textId="77777777" w:rsidR="00C30BE3" w:rsidRDefault="00C30BE3" w:rsidP="00C30BE3">
      <w:pPr>
        <w:pStyle w:val="SEBodytext"/>
      </w:pPr>
      <w:r w:rsidRPr="009E1C2B">
        <w:t>We take school swimmin</w:t>
      </w:r>
      <w:r>
        <w:t>g seriously and hope that you’</w:t>
      </w:r>
      <w:r w:rsidRPr="009E1C2B">
        <w:t>ll join us in encouraging your child to take part. Together we can ensure it is an enjoyable, memorable and valuable learning experience which will result in them gaining an essential life skill</w:t>
      </w:r>
      <w:r>
        <w:t>, and a clear understanding of how to keep themselves safe in and around water</w:t>
      </w:r>
      <w:r w:rsidRPr="009E1C2B">
        <w:t>.</w:t>
      </w:r>
    </w:p>
    <w:p w14:paraId="384C6703" w14:textId="77777777" w:rsidR="00C30BE3" w:rsidRDefault="00C30BE3" w:rsidP="00C30BE3">
      <w:pPr>
        <w:pStyle w:val="SEBodytext"/>
      </w:pPr>
    </w:p>
    <w:p w14:paraId="6618C0C5" w14:textId="77777777" w:rsidR="00C30BE3" w:rsidRDefault="00C30BE3" w:rsidP="00C30BE3">
      <w:pPr>
        <w:pStyle w:val="SEBodytext"/>
      </w:pPr>
      <w:r>
        <w:t>There are eight levels in total, each has a certificate</w:t>
      </w:r>
      <w:r w:rsidRPr="009E1C2B">
        <w:t xml:space="preserve"> and st</w:t>
      </w:r>
      <w:r>
        <w:t xml:space="preserve">icker. Children will </w:t>
      </w:r>
      <w:r w:rsidRPr="009E1C2B">
        <w:t>progress at different levels</w:t>
      </w:r>
      <w:r>
        <w:t>,</w:t>
      </w:r>
      <w:r w:rsidRPr="009E1C2B">
        <w:t xml:space="preserve"> so </w:t>
      </w:r>
      <w:r>
        <w:t>be patient</w:t>
      </w:r>
      <w:r w:rsidRPr="009E1C2B">
        <w:t xml:space="preserve"> if your child seems to be t</w:t>
      </w:r>
      <w:r>
        <w:t>aking longer than others</w:t>
      </w:r>
      <w:r w:rsidRPr="009E1C2B">
        <w:t xml:space="preserve"> in their class to achieve individual Awards.</w:t>
      </w:r>
      <w:r>
        <w:t xml:space="preserve"> </w:t>
      </w:r>
    </w:p>
    <w:p w14:paraId="5EA827DF" w14:textId="77777777" w:rsidR="00C30BE3" w:rsidRDefault="00C30BE3" w:rsidP="00C30BE3">
      <w:pPr>
        <w:pStyle w:val="SEBodytext"/>
      </w:pPr>
    </w:p>
    <w:p w14:paraId="740E7BD6" w14:textId="77777777" w:rsidR="00C30BE3" w:rsidRDefault="00C30BE3" w:rsidP="00C30BE3">
      <w:pPr>
        <w:pStyle w:val="SEBodytext"/>
      </w:pPr>
      <w:r>
        <w:t>Your child will have the opportunity to work through the following progressive Awards to begin with:</w:t>
      </w:r>
    </w:p>
    <w:p w14:paraId="68261307" w14:textId="77777777" w:rsidR="00C30BE3" w:rsidRDefault="00C30BE3" w:rsidP="00C30BE3">
      <w:pPr>
        <w:pStyle w:val="SEBodytext"/>
        <w:rPr>
          <w:szCs w:val="22"/>
        </w:rPr>
      </w:pPr>
    </w:p>
    <w:tbl>
      <w:tblPr>
        <w:tblStyle w:val="TableGrid"/>
        <w:tblW w:w="0" w:type="auto"/>
        <w:tblLook w:val="04A0" w:firstRow="1" w:lastRow="0" w:firstColumn="1" w:lastColumn="0" w:noHBand="0" w:noVBand="1"/>
      </w:tblPr>
      <w:tblGrid>
        <w:gridCol w:w="4510"/>
        <w:gridCol w:w="4500"/>
      </w:tblGrid>
      <w:tr w:rsidR="00C30BE3" w14:paraId="25DAB6DD" w14:textId="77777777" w:rsidTr="00D90727">
        <w:tc>
          <w:tcPr>
            <w:tcW w:w="4615" w:type="dxa"/>
          </w:tcPr>
          <w:p w14:paraId="7DEE3E91" w14:textId="77777777" w:rsidR="00C30BE3" w:rsidRPr="00EE7A6D" w:rsidRDefault="00C30BE3" w:rsidP="00D90727">
            <w:pPr>
              <w:pStyle w:val="SEBodytext"/>
              <w:rPr>
                <w:b/>
              </w:rPr>
            </w:pPr>
            <w:r w:rsidRPr="00EE7A6D">
              <w:rPr>
                <w:b/>
              </w:rPr>
              <w:t>Award 1</w:t>
            </w:r>
          </w:p>
        </w:tc>
        <w:tc>
          <w:tcPr>
            <w:tcW w:w="4615" w:type="dxa"/>
          </w:tcPr>
          <w:p w14:paraId="37E34BAB" w14:textId="77777777" w:rsidR="00C30BE3" w:rsidRPr="00EE7A6D" w:rsidRDefault="00C30BE3" w:rsidP="00D90727">
            <w:pPr>
              <w:pStyle w:val="SEBodytext"/>
              <w:rPr>
                <w:b/>
              </w:rPr>
            </w:pPr>
            <w:r w:rsidRPr="00EE7A6D">
              <w:rPr>
                <w:b/>
              </w:rPr>
              <w:t>Award 2</w:t>
            </w:r>
          </w:p>
        </w:tc>
      </w:tr>
      <w:tr w:rsidR="00C30BE3" w14:paraId="125C42BB" w14:textId="77777777" w:rsidTr="00D90727">
        <w:tc>
          <w:tcPr>
            <w:tcW w:w="4615" w:type="dxa"/>
          </w:tcPr>
          <w:p w14:paraId="52A60AA9" w14:textId="77777777" w:rsidR="00C30BE3" w:rsidRPr="005651CD" w:rsidRDefault="00C30BE3" w:rsidP="00D90727">
            <w:pPr>
              <w:pStyle w:val="SEBodytext"/>
            </w:pPr>
            <w:r>
              <w:rPr>
                <w:color w:val="585757"/>
              </w:rPr>
              <w:t>Pupils can complete these outcomes with or without floatation equipment or support</w:t>
            </w:r>
          </w:p>
        </w:tc>
        <w:tc>
          <w:tcPr>
            <w:tcW w:w="4615" w:type="dxa"/>
          </w:tcPr>
          <w:p w14:paraId="46F3CF15" w14:textId="77777777" w:rsidR="00C30BE3" w:rsidRPr="00EE7A6D" w:rsidRDefault="00C30BE3" w:rsidP="00D90727">
            <w:pPr>
              <w:pStyle w:val="SEBodytext"/>
              <w:rPr>
                <w:rFonts w:ascii="Panton Light" w:hAnsi="Panton Light" w:cs="Panton Light"/>
              </w:rPr>
            </w:pPr>
            <w:r>
              <w:rPr>
                <w:color w:val="585757"/>
              </w:rPr>
              <w:t>Pupils can complete these outcomes with or without floatation equipment:</w:t>
            </w:r>
          </w:p>
        </w:tc>
      </w:tr>
      <w:tr w:rsidR="00C30BE3" w14:paraId="289EC8D3" w14:textId="77777777" w:rsidTr="00D90727">
        <w:tc>
          <w:tcPr>
            <w:tcW w:w="4615" w:type="dxa"/>
          </w:tcPr>
          <w:p w14:paraId="7878BB33" w14:textId="77777777" w:rsidR="00C30BE3" w:rsidRPr="00EE7A6D" w:rsidRDefault="00C30BE3" w:rsidP="00C30BE3">
            <w:pPr>
              <w:pStyle w:val="SEBodytext"/>
              <w:numPr>
                <w:ilvl w:val="0"/>
                <w:numId w:val="3"/>
              </w:numPr>
            </w:pPr>
            <w:r w:rsidRPr="00EE7A6D">
              <w:t>Enter the water safely.</w:t>
            </w:r>
          </w:p>
          <w:p w14:paraId="4AB2875E" w14:textId="77777777" w:rsidR="00C30BE3" w:rsidRPr="00EE7A6D" w:rsidRDefault="00C30BE3" w:rsidP="00C30BE3">
            <w:pPr>
              <w:pStyle w:val="SEBodytext"/>
              <w:numPr>
                <w:ilvl w:val="0"/>
                <w:numId w:val="3"/>
              </w:numPr>
            </w:pPr>
            <w:r w:rsidRPr="00EE7A6D">
              <w:t>Move forwards, backwards and sideways for a distance of 5 metres, feet may be on or off the floor.</w:t>
            </w:r>
          </w:p>
          <w:p w14:paraId="3DFFF418" w14:textId="77777777" w:rsidR="00C30BE3" w:rsidRPr="00EE7A6D" w:rsidRDefault="00C30BE3" w:rsidP="00C30BE3">
            <w:pPr>
              <w:pStyle w:val="SEBodytext"/>
              <w:numPr>
                <w:ilvl w:val="0"/>
                <w:numId w:val="3"/>
              </w:numPr>
            </w:pPr>
            <w:r w:rsidRPr="00EE7A6D">
              <w:t>Scoop the water and wash face, be comfortable with water showered from overhead.</w:t>
            </w:r>
          </w:p>
          <w:p w14:paraId="1F44197B" w14:textId="77777777" w:rsidR="00C30BE3" w:rsidRPr="00EE7A6D" w:rsidRDefault="00C30BE3" w:rsidP="00C30BE3">
            <w:pPr>
              <w:pStyle w:val="SEBodytext"/>
              <w:numPr>
                <w:ilvl w:val="0"/>
                <w:numId w:val="3"/>
              </w:numPr>
            </w:pPr>
            <w:r w:rsidRPr="00EE7A6D">
              <w:t>Blow bubbles a minimum of three times rhythmically, with nose and mouth submerged.</w:t>
            </w:r>
          </w:p>
          <w:p w14:paraId="12925895" w14:textId="77777777" w:rsidR="00C30BE3" w:rsidRPr="00EE7A6D" w:rsidRDefault="00C30BE3" w:rsidP="00C30BE3">
            <w:pPr>
              <w:pStyle w:val="SEBodytext"/>
              <w:numPr>
                <w:ilvl w:val="0"/>
                <w:numId w:val="3"/>
              </w:numPr>
            </w:pPr>
            <w:r w:rsidRPr="00EE7A6D">
              <w:t>Take part in a movement game.</w:t>
            </w:r>
          </w:p>
          <w:p w14:paraId="135CF7E4" w14:textId="77777777" w:rsidR="00C30BE3" w:rsidRPr="00EE7A6D" w:rsidRDefault="00C30BE3" w:rsidP="00C30BE3">
            <w:pPr>
              <w:pStyle w:val="SEBodytext"/>
              <w:numPr>
                <w:ilvl w:val="0"/>
                <w:numId w:val="3"/>
              </w:numPr>
            </w:pPr>
            <w:r w:rsidRPr="00EE7A6D">
              <w:t>Give examples of two pool rules.</w:t>
            </w:r>
          </w:p>
          <w:p w14:paraId="709E9C4C" w14:textId="77777777" w:rsidR="00C30BE3" w:rsidRPr="00EE7A6D" w:rsidRDefault="00C30BE3" w:rsidP="00C30BE3">
            <w:pPr>
              <w:pStyle w:val="SEBodytext"/>
              <w:numPr>
                <w:ilvl w:val="0"/>
                <w:numId w:val="3"/>
              </w:numPr>
            </w:pPr>
            <w:r w:rsidRPr="00EE7A6D">
              <w:t>Recognise and identify the purpose of beach flags.</w:t>
            </w:r>
          </w:p>
          <w:p w14:paraId="0FDF11D7" w14:textId="77777777" w:rsidR="00C30BE3" w:rsidRPr="00EE7A6D" w:rsidRDefault="00C30BE3" w:rsidP="00C30BE3">
            <w:pPr>
              <w:pStyle w:val="SEBodytext"/>
              <w:numPr>
                <w:ilvl w:val="0"/>
                <w:numId w:val="3"/>
              </w:numPr>
            </w:pPr>
            <w:r w:rsidRPr="00EE7A6D">
              <w:t>Exit the water safely.</w:t>
            </w:r>
          </w:p>
          <w:p w14:paraId="7BBC0CE4" w14:textId="77777777" w:rsidR="00C30BE3" w:rsidRDefault="00C30BE3" w:rsidP="00D90727">
            <w:pPr>
              <w:pStyle w:val="SEBodytext"/>
              <w:rPr>
                <w:color w:val="585757"/>
              </w:rPr>
            </w:pPr>
          </w:p>
        </w:tc>
        <w:tc>
          <w:tcPr>
            <w:tcW w:w="4615" w:type="dxa"/>
          </w:tcPr>
          <w:p w14:paraId="784771F9" w14:textId="77777777" w:rsidR="00C30BE3" w:rsidRPr="00EE7A6D" w:rsidRDefault="00C30BE3" w:rsidP="00C30BE3">
            <w:pPr>
              <w:pStyle w:val="SEBodytext"/>
              <w:numPr>
                <w:ilvl w:val="0"/>
                <w:numId w:val="2"/>
              </w:numPr>
            </w:pPr>
            <w:r w:rsidRPr="00EE7A6D">
              <w:t>Enter the water safely.</w:t>
            </w:r>
          </w:p>
          <w:p w14:paraId="67EC5411" w14:textId="77777777" w:rsidR="00C30BE3" w:rsidRPr="00EE7A6D" w:rsidRDefault="00C30BE3" w:rsidP="00C30BE3">
            <w:pPr>
              <w:pStyle w:val="SEBodytext"/>
              <w:numPr>
                <w:ilvl w:val="0"/>
                <w:numId w:val="2"/>
              </w:numPr>
            </w:pPr>
            <w:r w:rsidRPr="00EE7A6D">
              <w:t>Move from a horizontal floating position on the front and return to standing.</w:t>
            </w:r>
          </w:p>
          <w:p w14:paraId="7061FEB1" w14:textId="77777777" w:rsidR="00C30BE3" w:rsidRPr="00EE7A6D" w:rsidRDefault="00C30BE3" w:rsidP="00C30BE3">
            <w:pPr>
              <w:pStyle w:val="SEBodytext"/>
              <w:numPr>
                <w:ilvl w:val="0"/>
                <w:numId w:val="2"/>
              </w:numPr>
            </w:pPr>
            <w:r w:rsidRPr="00EE7A6D">
              <w:t>Move from a horizontal floating position on the back and return to standing.</w:t>
            </w:r>
          </w:p>
          <w:p w14:paraId="7A74C96E" w14:textId="77777777" w:rsidR="00C30BE3" w:rsidRPr="00EE7A6D" w:rsidRDefault="00C30BE3" w:rsidP="00C30BE3">
            <w:pPr>
              <w:pStyle w:val="SEBodytext"/>
              <w:numPr>
                <w:ilvl w:val="0"/>
                <w:numId w:val="2"/>
              </w:numPr>
            </w:pPr>
            <w:r w:rsidRPr="00EE7A6D">
              <w:t>Push and glide on the front in a horizontal position, to or from the pool wall.</w:t>
            </w:r>
          </w:p>
          <w:p w14:paraId="6D6067FC" w14:textId="77777777" w:rsidR="00C30BE3" w:rsidRPr="00EE7A6D" w:rsidRDefault="00C30BE3" w:rsidP="00C30BE3">
            <w:pPr>
              <w:pStyle w:val="SEBodytext"/>
              <w:numPr>
                <w:ilvl w:val="0"/>
                <w:numId w:val="2"/>
              </w:numPr>
            </w:pPr>
            <w:r w:rsidRPr="00EE7A6D">
              <w:t>Push and glide on the back in a horizontal position from the pool wall.</w:t>
            </w:r>
          </w:p>
          <w:p w14:paraId="26822576" w14:textId="77777777" w:rsidR="00C30BE3" w:rsidRPr="00EE7A6D" w:rsidRDefault="00C30BE3" w:rsidP="00C30BE3">
            <w:pPr>
              <w:pStyle w:val="SEBodytext"/>
              <w:numPr>
                <w:ilvl w:val="0"/>
                <w:numId w:val="2"/>
              </w:numPr>
            </w:pPr>
            <w:r w:rsidRPr="00EE7A6D">
              <w:t>Travel on the back for 5 metres.</w:t>
            </w:r>
          </w:p>
          <w:p w14:paraId="69E3DD88" w14:textId="77777777" w:rsidR="00C30BE3" w:rsidRPr="00EE7A6D" w:rsidRDefault="00C30BE3" w:rsidP="00C30BE3">
            <w:pPr>
              <w:pStyle w:val="SEBodytext"/>
              <w:numPr>
                <w:ilvl w:val="0"/>
                <w:numId w:val="2"/>
              </w:numPr>
            </w:pPr>
            <w:r w:rsidRPr="00EE7A6D">
              <w:t>Travel on the front for 5 metres.</w:t>
            </w:r>
          </w:p>
          <w:p w14:paraId="65B6970D" w14:textId="77777777" w:rsidR="00C30BE3" w:rsidRPr="00EE7A6D" w:rsidRDefault="00C30BE3" w:rsidP="00C30BE3">
            <w:pPr>
              <w:pStyle w:val="SEBodytext"/>
              <w:numPr>
                <w:ilvl w:val="0"/>
                <w:numId w:val="2"/>
              </w:numPr>
            </w:pPr>
            <w:r w:rsidRPr="00EE7A6D">
              <w:t>Float on the back.</w:t>
            </w:r>
          </w:p>
          <w:p w14:paraId="28CDB619" w14:textId="77777777" w:rsidR="00C30BE3" w:rsidRPr="00EE7A6D" w:rsidRDefault="00C30BE3" w:rsidP="00C30BE3">
            <w:pPr>
              <w:pStyle w:val="SEBodytext"/>
              <w:numPr>
                <w:ilvl w:val="0"/>
                <w:numId w:val="2"/>
              </w:numPr>
            </w:pPr>
            <w:r w:rsidRPr="00EE7A6D">
              <w:t>Know how to signal for help.</w:t>
            </w:r>
          </w:p>
          <w:p w14:paraId="76CFB7E4" w14:textId="77777777" w:rsidR="00C30BE3" w:rsidRPr="00EE7A6D" w:rsidRDefault="00C30BE3" w:rsidP="00C30BE3">
            <w:pPr>
              <w:pStyle w:val="SEBodytext"/>
              <w:numPr>
                <w:ilvl w:val="0"/>
                <w:numId w:val="2"/>
              </w:numPr>
            </w:pPr>
            <w:r w:rsidRPr="00EE7A6D">
              <w:t>Exit the water safely.</w:t>
            </w:r>
          </w:p>
          <w:p w14:paraId="19CEABBA" w14:textId="77777777" w:rsidR="00C30BE3" w:rsidRDefault="00C30BE3" w:rsidP="00D90727">
            <w:pPr>
              <w:pStyle w:val="SEBodytext"/>
              <w:rPr>
                <w:color w:val="585757"/>
              </w:rPr>
            </w:pPr>
          </w:p>
        </w:tc>
      </w:tr>
    </w:tbl>
    <w:p w14:paraId="6AB1BB2C" w14:textId="77777777" w:rsidR="00C30BE3" w:rsidRDefault="00C30BE3" w:rsidP="00C30BE3">
      <w:pPr>
        <w:pStyle w:val="SEBodytext"/>
        <w:rPr>
          <w:szCs w:val="22"/>
        </w:rPr>
      </w:pPr>
    </w:p>
    <w:p w14:paraId="6E8B20B7" w14:textId="77777777" w:rsidR="00C30BE3" w:rsidRDefault="00C30BE3" w:rsidP="00C30BE3">
      <w:pPr>
        <w:pStyle w:val="SEBodytext"/>
        <w:rPr>
          <w:szCs w:val="22"/>
        </w:rPr>
      </w:pPr>
    </w:p>
    <w:p w14:paraId="6A72F30E" w14:textId="77777777" w:rsidR="00C30BE3" w:rsidRDefault="00C30BE3" w:rsidP="00C30BE3">
      <w:pPr>
        <w:pStyle w:val="SEBodytext"/>
        <w:rPr>
          <w:szCs w:val="22"/>
        </w:rPr>
      </w:pPr>
    </w:p>
    <w:p w14:paraId="56E3538D" w14:textId="77777777" w:rsidR="00C30BE3" w:rsidRDefault="00C30BE3" w:rsidP="00C30BE3">
      <w:pPr>
        <w:pStyle w:val="SEBodytext"/>
        <w:rPr>
          <w:szCs w:val="22"/>
        </w:rPr>
      </w:pPr>
    </w:p>
    <w:p w14:paraId="6A091E8A" w14:textId="77777777" w:rsidR="00C30BE3" w:rsidRDefault="00C30BE3" w:rsidP="00C30BE3">
      <w:pPr>
        <w:pStyle w:val="SEBodytext"/>
        <w:rPr>
          <w:szCs w:val="22"/>
        </w:rPr>
      </w:pPr>
    </w:p>
    <w:p w14:paraId="7AE5778F" w14:textId="77777777" w:rsidR="00C30BE3" w:rsidRDefault="00C30BE3" w:rsidP="00C30BE3">
      <w:pPr>
        <w:pStyle w:val="SEBodytext"/>
        <w:rPr>
          <w:szCs w:val="22"/>
        </w:rPr>
      </w:pPr>
    </w:p>
    <w:p w14:paraId="5028AA93" w14:textId="77777777" w:rsidR="00C30BE3" w:rsidRDefault="00C30BE3" w:rsidP="00C30BE3">
      <w:pPr>
        <w:pStyle w:val="SEBodytext"/>
        <w:rPr>
          <w:szCs w:val="22"/>
        </w:rPr>
      </w:pPr>
    </w:p>
    <w:tbl>
      <w:tblPr>
        <w:tblStyle w:val="TableGrid"/>
        <w:tblW w:w="0" w:type="auto"/>
        <w:tblLook w:val="04A0" w:firstRow="1" w:lastRow="0" w:firstColumn="1" w:lastColumn="0" w:noHBand="0" w:noVBand="1"/>
      </w:tblPr>
      <w:tblGrid>
        <w:gridCol w:w="4505"/>
        <w:gridCol w:w="4505"/>
      </w:tblGrid>
      <w:tr w:rsidR="00C30BE3" w14:paraId="55A7F507" w14:textId="77777777" w:rsidTr="00D90727">
        <w:tc>
          <w:tcPr>
            <w:tcW w:w="4615" w:type="dxa"/>
          </w:tcPr>
          <w:p w14:paraId="0673297F" w14:textId="77777777" w:rsidR="00C30BE3" w:rsidRPr="00EE7A6D" w:rsidRDefault="00C30BE3" w:rsidP="00D90727">
            <w:pPr>
              <w:pStyle w:val="SEBodytext"/>
              <w:rPr>
                <w:b/>
              </w:rPr>
            </w:pPr>
            <w:r w:rsidRPr="00EE7A6D">
              <w:rPr>
                <w:b/>
              </w:rPr>
              <w:t xml:space="preserve">Award </w:t>
            </w:r>
            <w:r>
              <w:rPr>
                <w:b/>
              </w:rPr>
              <w:t>3</w:t>
            </w:r>
          </w:p>
        </w:tc>
        <w:tc>
          <w:tcPr>
            <w:tcW w:w="4615" w:type="dxa"/>
          </w:tcPr>
          <w:p w14:paraId="0B0B9035" w14:textId="77777777" w:rsidR="00C30BE3" w:rsidRPr="00EE7A6D" w:rsidRDefault="00C30BE3" w:rsidP="00D90727">
            <w:pPr>
              <w:pStyle w:val="SEBodytext"/>
              <w:rPr>
                <w:b/>
              </w:rPr>
            </w:pPr>
            <w:r w:rsidRPr="00EE7A6D">
              <w:rPr>
                <w:b/>
              </w:rPr>
              <w:t xml:space="preserve">Award </w:t>
            </w:r>
            <w:r>
              <w:rPr>
                <w:b/>
              </w:rPr>
              <w:t>4</w:t>
            </w:r>
          </w:p>
        </w:tc>
      </w:tr>
      <w:tr w:rsidR="00C30BE3" w14:paraId="7545E5C0" w14:textId="77777777" w:rsidTr="00D90727">
        <w:tc>
          <w:tcPr>
            <w:tcW w:w="4615" w:type="dxa"/>
          </w:tcPr>
          <w:p w14:paraId="276FFB17" w14:textId="77777777" w:rsidR="00C30BE3" w:rsidRDefault="00C30BE3" w:rsidP="00D90727">
            <w:pPr>
              <w:pStyle w:val="SEBodytext"/>
            </w:pPr>
            <w:r>
              <w:t>Pupils can complete these outcomes without floatation equipment or support:</w:t>
            </w:r>
          </w:p>
          <w:p w14:paraId="0E006A44" w14:textId="77777777" w:rsidR="00C30BE3" w:rsidRPr="005651CD" w:rsidRDefault="00C30BE3" w:rsidP="00D90727">
            <w:pPr>
              <w:pStyle w:val="SEBodytext"/>
            </w:pPr>
          </w:p>
        </w:tc>
        <w:tc>
          <w:tcPr>
            <w:tcW w:w="4615" w:type="dxa"/>
          </w:tcPr>
          <w:p w14:paraId="40F95C10" w14:textId="77777777" w:rsidR="00C30BE3" w:rsidRPr="00EE7A6D" w:rsidRDefault="00C30BE3" w:rsidP="00D90727">
            <w:pPr>
              <w:pStyle w:val="SEBodytext"/>
            </w:pPr>
            <w:r w:rsidRPr="00EE7A6D">
              <w:t>Pupils can complete these outcomes without floatation equipment or support:</w:t>
            </w:r>
          </w:p>
          <w:p w14:paraId="394DB5D8" w14:textId="77777777" w:rsidR="00C30BE3" w:rsidRPr="00EE7A6D" w:rsidRDefault="00C30BE3" w:rsidP="00D90727">
            <w:pPr>
              <w:pStyle w:val="SEBodytext"/>
              <w:rPr>
                <w:rFonts w:ascii="Panton Light" w:hAnsi="Panton Light" w:cs="Panton Light"/>
              </w:rPr>
            </w:pPr>
          </w:p>
        </w:tc>
      </w:tr>
      <w:tr w:rsidR="00C30BE3" w14:paraId="7F8CEB28" w14:textId="77777777" w:rsidTr="00D90727">
        <w:tc>
          <w:tcPr>
            <w:tcW w:w="4615" w:type="dxa"/>
          </w:tcPr>
          <w:p w14:paraId="158BDF21" w14:textId="77777777" w:rsidR="00C30BE3" w:rsidRPr="00EE7A6D" w:rsidRDefault="00C30BE3" w:rsidP="00C30BE3">
            <w:pPr>
              <w:pStyle w:val="SEBodytext"/>
              <w:numPr>
                <w:ilvl w:val="0"/>
                <w:numId w:val="4"/>
              </w:numPr>
            </w:pPr>
            <w:r w:rsidRPr="00EE7A6D">
              <w:t>Jump in from poolside and submerge (minimum depth of 1 metre).</w:t>
            </w:r>
          </w:p>
          <w:p w14:paraId="31FBA984" w14:textId="77777777" w:rsidR="00C30BE3" w:rsidRPr="00EE7A6D" w:rsidRDefault="00C30BE3" w:rsidP="00C30BE3">
            <w:pPr>
              <w:pStyle w:val="SEBodytext"/>
              <w:numPr>
                <w:ilvl w:val="0"/>
                <w:numId w:val="4"/>
              </w:numPr>
            </w:pPr>
            <w:r w:rsidRPr="00EE7A6D">
              <w:t>Fully submerge to pick up an object.</w:t>
            </w:r>
          </w:p>
          <w:p w14:paraId="1EA2ED18" w14:textId="77777777" w:rsidR="00C30BE3" w:rsidRPr="00EE7A6D" w:rsidRDefault="00C30BE3" w:rsidP="00C30BE3">
            <w:pPr>
              <w:pStyle w:val="SEBodytext"/>
              <w:numPr>
                <w:ilvl w:val="0"/>
                <w:numId w:val="4"/>
              </w:numPr>
            </w:pPr>
            <w:r w:rsidRPr="00EE7A6D">
              <w:t>Perform a tuck float and hold for five seconds.</w:t>
            </w:r>
          </w:p>
          <w:p w14:paraId="6B6E77C6" w14:textId="77777777" w:rsidR="00C30BE3" w:rsidRPr="00EE7A6D" w:rsidRDefault="00C30BE3" w:rsidP="00C30BE3">
            <w:pPr>
              <w:pStyle w:val="SEBodytext"/>
              <w:numPr>
                <w:ilvl w:val="0"/>
                <w:numId w:val="4"/>
              </w:numPr>
            </w:pPr>
            <w:r w:rsidRPr="00EE7A6D">
              <w:t>Push from wall and glide on the front with arms extended.</w:t>
            </w:r>
          </w:p>
          <w:p w14:paraId="07F5E0C4" w14:textId="77777777" w:rsidR="00C30BE3" w:rsidRPr="00EE7A6D" w:rsidRDefault="00C30BE3" w:rsidP="00C30BE3">
            <w:pPr>
              <w:pStyle w:val="SEBodytext"/>
              <w:numPr>
                <w:ilvl w:val="0"/>
                <w:numId w:val="4"/>
              </w:numPr>
            </w:pPr>
            <w:r w:rsidRPr="00EE7A6D">
              <w:t>Push from wall and glide on the back (optional with arms extended).</w:t>
            </w:r>
          </w:p>
          <w:p w14:paraId="7EBC802A" w14:textId="77777777" w:rsidR="00C30BE3" w:rsidRPr="00EE7A6D" w:rsidRDefault="00C30BE3" w:rsidP="00C30BE3">
            <w:pPr>
              <w:pStyle w:val="SEBodytext"/>
              <w:numPr>
                <w:ilvl w:val="0"/>
                <w:numId w:val="4"/>
              </w:numPr>
            </w:pPr>
            <w:r w:rsidRPr="00EE7A6D">
              <w:t>Perform a rotation from the front to the back, then return to standing.</w:t>
            </w:r>
          </w:p>
          <w:p w14:paraId="208DB79B" w14:textId="77777777" w:rsidR="00C30BE3" w:rsidRPr="00EE7A6D" w:rsidRDefault="00C30BE3" w:rsidP="00C30BE3">
            <w:pPr>
              <w:pStyle w:val="SEBodytext"/>
              <w:numPr>
                <w:ilvl w:val="0"/>
                <w:numId w:val="4"/>
              </w:numPr>
            </w:pPr>
            <w:r w:rsidRPr="00EE7A6D">
              <w:t>Perform a rotation from the back to the front, then return to standing.</w:t>
            </w:r>
          </w:p>
          <w:p w14:paraId="77C981F5" w14:textId="77777777" w:rsidR="00C30BE3" w:rsidRPr="00EE7A6D" w:rsidRDefault="00C30BE3" w:rsidP="00C30BE3">
            <w:pPr>
              <w:pStyle w:val="SEBodytext"/>
              <w:numPr>
                <w:ilvl w:val="0"/>
                <w:numId w:val="4"/>
              </w:numPr>
            </w:pPr>
            <w:r w:rsidRPr="00EE7A6D">
              <w:t>Identify an open water hazard near your home or school.</w:t>
            </w:r>
          </w:p>
          <w:p w14:paraId="088B8D3E" w14:textId="77777777" w:rsidR="00C30BE3" w:rsidRDefault="00C30BE3" w:rsidP="00C30BE3">
            <w:pPr>
              <w:pStyle w:val="SEBodytext"/>
              <w:numPr>
                <w:ilvl w:val="0"/>
                <w:numId w:val="4"/>
              </w:numPr>
              <w:rPr>
                <w:color w:val="585757"/>
              </w:rPr>
            </w:pPr>
            <w:r w:rsidRPr="00EE7A6D">
              <w:t>Exit the water safely.</w:t>
            </w:r>
          </w:p>
        </w:tc>
        <w:tc>
          <w:tcPr>
            <w:tcW w:w="4615" w:type="dxa"/>
          </w:tcPr>
          <w:p w14:paraId="6CB6331A" w14:textId="77777777" w:rsidR="00C30BE3" w:rsidRPr="00EE7A6D" w:rsidRDefault="00C30BE3" w:rsidP="00C30BE3">
            <w:pPr>
              <w:pStyle w:val="SEBodytext"/>
              <w:numPr>
                <w:ilvl w:val="0"/>
                <w:numId w:val="5"/>
              </w:numPr>
            </w:pPr>
            <w:r w:rsidRPr="00EE7A6D">
              <w:t>Jump into the water, submerge, surface and swim back to the point of entry (minimum depth 1 metre).</w:t>
            </w:r>
          </w:p>
          <w:p w14:paraId="24D35366" w14:textId="77777777" w:rsidR="00C30BE3" w:rsidRPr="00EE7A6D" w:rsidRDefault="00C30BE3" w:rsidP="00C30BE3">
            <w:pPr>
              <w:pStyle w:val="SEBodytext"/>
              <w:numPr>
                <w:ilvl w:val="0"/>
                <w:numId w:val="5"/>
              </w:numPr>
            </w:pPr>
            <w:r w:rsidRPr="00EE7A6D">
              <w:t>Push and glide towards the pool floor with arms extended.</w:t>
            </w:r>
          </w:p>
          <w:p w14:paraId="5A3339B5" w14:textId="77777777" w:rsidR="00C30BE3" w:rsidRPr="00EE7A6D" w:rsidRDefault="00C30BE3" w:rsidP="00C30BE3">
            <w:pPr>
              <w:pStyle w:val="SEBodytext"/>
              <w:numPr>
                <w:ilvl w:val="0"/>
                <w:numId w:val="5"/>
              </w:numPr>
            </w:pPr>
            <w:r w:rsidRPr="00EE7A6D">
              <w:t>Perform a sequence of changing shapes (minimum of three) whilst floating on the surface.</w:t>
            </w:r>
          </w:p>
          <w:p w14:paraId="7A39C3CB" w14:textId="77777777" w:rsidR="00C30BE3" w:rsidRPr="00EE7A6D" w:rsidRDefault="00C30BE3" w:rsidP="00C30BE3">
            <w:pPr>
              <w:pStyle w:val="SEBodytext"/>
              <w:numPr>
                <w:ilvl w:val="0"/>
                <w:numId w:val="5"/>
              </w:numPr>
            </w:pPr>
            <w:r w:rsidRPr="00EE7A6D">
              <w:t>Push and glide on the front with arms extended and log roll onto the back.</w:t>
            </w:r>
          </w:p>
          <w:p w14:paraId="15194A4B" w14:textId="77777777" w:rsidR="00C30BE3" w:rsidRPr="00EE7A6D" w:rsidRDefault="00C30BE3" w:rsidP="00C30BE3">
            <w:pPr>
              <w:pStyle w:val="SEBodytext"/>
              <w:numPr>
                <w:ilvl w:val="0"/>
                <w:numId w:val="5"/>
              </w:numPr>
            </w:pPr>
            <w:r w:rsidRPr="00EE7A6D">
              <w:t>Push and glide on the back with arms extended and log roll onto the front.</w:t>
            </w:r>
          </w:p>
          <w:p w14:paraId="0643E95B" w14:textId="77777777" w:rsidR="00C30BE3" w:rsidRPr="00EE7A6D" w:rsidRDefault="00C30BE3" w:rsidP="00C30BE3">
            <w:pPr>
              <w:pStyle w:val="SEBodytext"/>
              <w:numPr>
                <w:ilvl w:val="0"/>
                <w:numId w:val="5"/>
              </w:numPr>
            </w:pPr>
            <w:r w:rsidRPr="00EE7A6D">
              <w:t>Travel 5 metres on the front, perform a tuck to rotate onto the back and return to the side.</w:t>
            </w:r>
          </w:p>
          <w:p w14:paraId="765BEDD2" w14:textId="77777777" w:rsidR="00C30BE3" w:rsidRPr="00EE7A6D" w:rsidRDefault="00C30BE3" w:rsidP="00C30BE3">
            <w:pPr>
              <w:pStyle w:val="SEBodytext"/>
              <w:numPr>
                <w:ilvl w:val="0"/>
                <w:numId w:val="5"/>
              </w:numPr>
            </w:pPr>
            <w:r w:rsidRPr="00EE7A6D">
              <w:t>Travel 10 metres on the front with feet off the pool floor.</w:t>
            </w:r>
          </w:p>
          <w:p w14:paraId="3FBF801C" w14:textId="77777777" w:rsidR="00C30BE3" w:rsidRPr="00EE7A6D" w:rsidRDefault="00C30BE3" w:rsidP="00C30BE3">
            <w:pPr>
              <w:pStyle w:val="SEBodytext"/>
              <w:numPr>
                <w:ilvl w:val="0"/>
                <w:numId w:val="5"/>
              </w:numPr>
            </w:pPr>
            <w:r w:rsidRPr="00EE7A6D">
              <w:t>Travel 10 metres on the back with feet off the pool floor.</w:t>
            </w:r>
          </w:p>
          <w:p w14:paraId="30A27E86" w14:textId="77777777" w:rsidR="00C30BE3" w:rsidRPr="00EE7A6D" w:rsidRDefault="00C30BE3" w:rsidP="00C30BE3">
            <w:pPr>
              <w:pStyle w:val="SEBodytext"/>
              <w:numPr>
                <w:ilvl w:val="0"/>
                <w:numId w:val="5"/>
              </w:numPr>
            </w:pPr>
            <w:r w:rsidRPr="00EE7A6D">
              <w:t>Perform a ‘shout and signal’ rescue. Explain how you would get help.</w:t>
            </w:r>
          </w:p>
          <w:p w14:paraId="64DCB80A" w14:textId="77777777" w:rsidR="00C30BE3" w:rsidRDefault="00C30BE3" w:rsidP="00C30BE3">
            <w:pPr>
              <w:pStyle w:val="SEBodytext"/>
              <w:numPr>
                <w:ilvl w:val="0"/>
                <w:numId w:val="5"/>
              </w:numPr>
            </w:pPr>
            <w:r w:rsidRPr="00EE7A6D">
              <w:t>Exit the water safely without using steps.</w:t>
            </w:r>
          </w:p>
          <w:p w14:paraId="028D3DEA" w14:textId="77777777" w:rsidR="00C30BE3" w:rsidRDefault="00C30BE3" w:rsidP="00D90727">
            <w:pPr>
              <w:pStyle w:val="SEBodytext"/>
              <w:rPr>
                <w:color w:val="585757"/>
              </w:rPr>
            </w:pPr>
          </w:p>
        </w:tc>
      </w:tr>
    </w:tbl>
    <w:p w14:paraId="4324AC88" w14:textId="77777777" w:rsidR="00C30BE3" w:rsidRDefault="00C30BE3" w:rsidP="00C30BE3">
      <w:pPr>
        <w:pStyle w:val="SEBodytext"/>
        <w:rPr>
          <w:szCs w:val="22"/>
        </w:rPr>
      </w:pPr>
    </w:p>
    <w:p w14:paraId="2A2C3437" w14:textId="77777777" w:rsidR="00C30BE3" w:rsidRPr="00C30BE3" w:rsidRDefault="00C30BE3" w:rsidP="00C30BE3">
      <w:pPr>
        <w:pStyle w:val="SEBodytext"/>
        <w:rPr>
          <w:b/>
        </w:rPr>
      </w:pPr>
      <w:bookmarkStart w:id="0" w:name="_GoBack"/>
      <w:bookmarkEnd w:id="0"/>
      <w:r w:rsidRPr="00C30BE3">
        <w:rPr>
          <w:b/>
        </w:rPr>
        <w:t>Your child’s School Swimming Passport</w:t>
      </w:r>
    </w:p>
    <w:p w14:paraId="7CDBE244" w14:textId="77777777" w:rsidR="00C30BE3" w:rsidRDefault="00C30BE3" w:rsidP="00C30BE3">
      <w:pPr>
        <w:pStyle w:val="SEBodytext"/>
      </w:pPr>
      <w:r>
        <w:t>This is an important document that charts your child’s progress and is a permanent record of their school swimming participation and attainment level. Please help your child to keep it safe as it will be passed on if your child changes school and when they move onto secondary school.</w:t>
      </w:r>
    </w:p>
    <w:p w14:paraId="1A844510" w14:textId="77777777" w:rsidR="00C30BE3" w:rsidRDefault="00C30BE3" w:rsidP="00C30BE3">
      <w:pPr>
        <w:pStyle w:val="SEBodytext"/>
      </w:pPr>
    </w:p>
    <w:p w14:paraId="5F5A421D" w14:textId="77777777" w:rsidR="00C30BE3" w:rsidRPr="00C30BE3" w:rsidRDefault="00C30BE3" w:rsidP="00C30BE3">
      <w:pPr>
        <w:pStyle w:val="SEBodytext"/>
        <w:rPr>
          <w:b/>
        </w:rPr>
      </w:pPr>
      <w:r w:rsidRPr="00C30BE3">
        <w:rPr>
          <w:b/>
        </w:rPr>
        <w:t>Further information</w:t>
      </w:r>
    </w:p>
    <w:p w14:paraId="24A7416E" w14:textId="77777777" w:rsidR="00C30BE3" w:rsidRPr="009E1C2B" w:rsidRDefault="00C30BE3" w:rsidP="00C30BE3">
      <w:pPr>
        <w:pStyle w:val="SEBodytext"/>
      </w:pPr>
      <w:r w:rsidRPr="009E1C2B">
        <w:t xml:space="preserve">I will be in touch again </w:t>
      </w:r>
      <w:r>
        <w:t>soon</w:t>
      </w:r>
      <w:r w:rsidRPr="009E1C2B">
        <w:t xml:space="preserve">, in the meantime if you have any concerns or queries, please see me at school for a chat, email me at </w:t>
      </w:r>
      <w:r w:rsidRPr="009D3782">
        <w:rPr>
          <w:color w:val="FF0000"/>
        </w:rPr>
        <w:t>&lt;</w:t>
      </w:r>
      <w:r w:rsidRPr="009D3782">
        <w:rPr>
          <w:i/>
          <w:color w:val="FF0000"/>
        </w:rPr>
        <w:t>insert address</w:t>
      </w:r>
      <w:r w:rsidRPr="009D3782">
        <w:rPr>
          <w:color w:val="FF0000"/>
        </w:rPr>
        <w:t>&gt;</w:t>
      </w:r>
      <w:r w:rsidRPr="009E1C2B">
        <w:t xml:space="preserve"> or call me during school hours on </w:t>
      </w:r>
      <w:r w:rsidRPr="009D3782">
        <w:rPr>
          <w:color w:val="FF0000"/>
        </w:rPr>
        <w:t>&lt;</w:t>
      </w:r>
      <w:r w:rsidRPr="009D3782">
        <w:rPr>
          <w:i/>
          <w:color w:val="FF0000"/>
        </w:rPr>
        <w:t>insert contact telephone number</w:t>
      </w:r>
      <w:r w:rsidRPr="009D3782">
        <w:rPr>
          <w:color w:val="FF0000"/>
        </w:rPr>
        <w:t>&gt;.</w:t>
      </w:r>
    </w:p>
    <w:p w14:paraId="3F85EC35" w14:textId="77777777" w:rsidR="00C30BE3" w:rsidRPr="00741DEE" w:rsidRDefault="00C30BE3" w:rsidP="00C30BE3">
      <w:pPr>
        <w:pStyle w:val="SEBodytext"/>
        <w:rPr>
          <w:sz w:val="16"/>
          <w:szCs w:val="16"/>
        </w:rPr>
      </w:pPr>
    </w:p>
    <w:p w14:paraId="0FC37F87" w14:textId="77777777" w:rsidR="00C30BE3" w:rsidRPr="009D3782" w:rsidRDefault="00C30BE3" w:rsidP="00C30BE3">
      <w:pPr>
        <w:pStyle w:val="SEBodytext"/>
        <w:rPr>
          <w:color w:val="FF0000"/>
        </w:rPr>
      </w:pPr>
      <w:r w:rsidRPr="009D3782">
        <w:rPr>
          <w:color w:val="FF0000"/>
        </w:rPr>
        <w:t>&lt;</w:t>
      </w:r>
      <w:r w:rsidRPr="009D3782">
        <w:rPr>
          <w:i/>
          <w:color w:val="FF0000"/>
        </w:rPr>
        <w:t>Insert name</w:t>
      </w:r>
      <w:r w:rsidRPr="009D3782">
        <w:rPr>
          <w:color w:val="FF0000"/>
        </w:rPr>
        <w:t>&gt;</w:t>
      </w:r>
    </w:p>
    <w:p w14:paraId="5A002274" w14:textId="77777777" w:rsidR="00C30BE3" w:rsidRPr="00C30BE3" w:rsidRDefault="00C30BE3" w:rsidP="00C30BE3">
      <w:pPr>
        <w:pStyle w:val="SEBodytext"/>
        <w:rPr>
          <w:b/>
        </w:rPr>
      </w:pPr>
      <w:r w:rsidRPr="00C30BE3">
        <w:rPr>
          <w:b/>
        </w:rPr>
        <w:t>School Swimming Champion</w:t>
      </w:r>
    </w:p>
    <w:p w14:paraId="6F88BE72" w14:textId="77777777" w:rsidR="00C30BE3" w:rsidRDefault="00C30BE3" w:rsidP="00C30BE3">
      <w:pPr>
        <w:pStyle w:val="SEBodytext"/>
        <w:rPr>
          <w:szCs w:val="22"/>
        </w:rPr>
      </w:pPr>
    </w:p>
    <w:sectPr w:rsidR="00C30BE3" w:rsidSect="00B07D4D">
      <w:headerReference w:type="default" r:id="rId8"/>
      <w:headerReference w:type="first" r:id="rId9"/>
      <w:pgSz w:w="11900" w:h="16840"/>
      <w:pgMar w:top="125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78506" w14:textId="77777777" w:rsidR="00470771" w:rsidRDefault="00470771" w:rsidP="00362075">
      <w:r>
        <w:separator/>
      </w:r>
    </w:p>
  </w:endnote>
  <w:endnote w:type="continuationSeparator" w:id="0">
    <w:p w14:paraId="7B94466F" w14:textId="77777777" w:rsidR="00470771" w:rsidRDefault="00470771"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nton Light">
    <w:altName w:val="Courier New"/>
    <w:panose1 w:val="00000400000000000000"/>
    <w:charset w:val="00"/>
    <w:family w:val="modern"/>
    <w:notTrueType/>
    <w:pitch w:val="variable"/>
    <w:sig w:usb0="00000207" w:usb1="00000001"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02B8C" w14:textId="77777777" w:rsidR="00470771" w:rsidRDefault="00470771" w:rsidP="00362075">
      <w:r>
        <w:separator/>
      </w:r>
    </w:p>
  </w:footnote>
  <w:footnote w:type="continuationSeparator" w:id="0">
    <w:p w14:paraId="5BD2CAFF" w14:textId="77777777" w:rsidR="00470771" w:rsidRDefault="00470771" w:rsidP="0036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05B27" w14:textId="6A8C95D1" w:rsidR="00362075" w:rsidRPr="00362075" w:rsidRDefault="00C37878" w:rsidP="00362075">
    <w:r>
      <w:rPr>
        <w:noProof/>
        <w:lang w:eastAsia="en-GB"/>
      </w:rPr>
      <w:drawing>
        <wp:anchor distT="0" distB="0" distL="114300" distR="114300" simplePos="0" relativeHeight="251661312" behindDoc="1" locked="0" layoutInCell="1" allowOverlap="1" wp14:anchorId="2A5942F9" wp14:editId="46E610AF">
          <wp:simplePos x="0" y="0"/>
          <wp:positionH relativeFrom="page">
            <wp:align>center</wp:align>
          </wp:positionH>
          <wp:positionV relativeFrom="page">
            <wp:align>center</wp:align>
          </wp:positionV>
          <wp:extent cx="7955279" cy="1124435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 Word Template2.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4435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864D8" w14:textId="77777777" w:rsidR="0034381D" w:rsidRDefault="00A05DB1">
    <w:r>
      <w:rPr>
        <w:noProof/>
        <w:lang w:eastAsia="en-GB"/>
      </w:rPr>
      <w:drawing>
        <wp:anchor distT="0" distB="0" distL="114300" distR="114300" simplePos="0" relativeHeight="251660288" behindDoc="1" locked="0" layoutInCell="1" allowOverlap="1" wp14:anchorId="4E34B922" wp14:editId="3427E773">
          <wp:simplePos x="0" y="0"/>
          <wp:positionH relativeFrom="page">
            <wp:align>center</wp:align>
          </wp:positionH>
          <wp:positionV relativeFrom="page">
            <wp:align>center</wp:align>
          </wp:positionV>
          <wp:extent cx="7955278" cy="1124435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8" cy="11244352"/>
                  </a:xfrm>
                  <a:prstGeom prst="rect">
                    <a:avLst/>
                  </a:prstGeom>
                </pic:spPr>
              </pic:pic>
            </a:graphicData>
          </a:graphic>
          <wp14:sizeRelH relativeFrom="margin">
            <wp14:pctWidth>0</wp14:pctWidth>
          </wp14:sizeRelH>
          <wp14:sizeRelV relativeFrom="margin">
            <wp14:pctHeight>0</wp14:pctHeight>
          </wp14:sizeRelV>
        </wp:anchor>
      </w:drawing>
    </w:r>
  </w:p>
  <w:p w14:paraId="2D915F6D" w14:textId="77777777" w:rsidR="0034381D" w:rsidRDefault="0034381D"/>
  <w:p w14:paraId="0ADB8317" w14:textId="77777777" w:rsidR="00D03FE2" w:rsidRDefault="00D03FE2"/>
  <w:p w14:paraId="3D06B1D6" w14:textId="77777777" w:rsidR="0034381D" w:rsidRDefault="0034381D"/>
  <w:p w14:paraId="44E14565" w14:textId="77777777" w:rsidR="0034381D" w:rsidRDefault="0034381D"/>
  <w:p w14:paraId="113007B0" w14:textId="77777777" w:rsidR="0034381D" w:rsidRDefault="0034381D"/>
  <w:p w14:paraId="7AA3B62A" w14:textId="77777777" w:rsidR="0034381D" w:rsidRDefault="0034381D"/>
  <w:p w14:paraId="7590512E" w14:textId="77777777" w:rsidR="00362075" w:rsidRDefault="003620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F22EC0"/>
    <w:multiLevelType w:val="hybridMultilevel"/>
    <w:tmpl w:val="5EA8C1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C2301CB"/>
    <w:multiLevelType w:val="hybridMultilevel"/>
    <w:tmpl w:val="EE6AF7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0D218BB"/>
    <w:multiLevelType w:val="hybridMultilevel"/>
    <w:tmpl w:val="0D5E38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2E75290"/>
    <w:multiLevelType w:val="hybridMultilevel"/>
    <w:tmpl w:val="F8661F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2F"/>
    <w:rsid w:val="000041DC"/>
    <w:rsid w:val="00016A47"/>
    <w:rsid w:val="00060A78"/>
    <w:rsid w:val="00092C6F"/>
    <w:rsid w:val="0009450E"/>
    <w:rsid w:val="000C33E6"/>
    <w:rsid w:val="000D1CD1"/>
    <w:rsid w:val="0013598D"/>
    <w:rsid w:val="00167074"/>
    <w:rsid w:val="001A2FE6"/>
    <w:rsid w:val="002053B4"/>
    <w:rsid w:val="00234F63"/>
    <w:rsid w:val="0034381D"/>
    <w:rsid w:val="00362075"/>
    <w:rsid w:val="00375E80"/>
    <w:rsid w:val="003B0BEF"/>
    <w:rsid w:val="00446F92"/>
    <w:rsid w:val="00470771"/>
    <w:rsid w:val="004E0C8E"/>
    <w:rsid w:val="0051288B"/>
    <w:rsid w:val="005433DB"/>
    <w:rsid w:val="005B68F7"/>
    <w:rsid w:val="005E7E2F"/>
    <w:rsid w:val="00613BA9"/>
    <w:rsid w:val="006571A7"/>
    <w:rsid w:val="00673E3A"/>
    <w:rsid w:val="006A1ED9"/>
    <w:rsid w:val="006A5551"/>
    <w:rsid w:val="006B45DF"/>
    <w:rsid w:val="006D0C1A"/>
    <w:rsid w:val="006D37C3"/>
    <w:rsid w:val="006F1643"/>
    <w:rsid w:val="007509CB"/>
    <w:rsid w:val="00771C78"/>
    <w:rsid w:val="00826110"/>
    <w:rsid w:val="008A4C85"/>
    <w:rsid w:val="00905F20"/>
    <w:rsid w:val="00951A9E"/>
    <w:rsid w:val="00A05DB1"/>
    <w:rsid w:val="00A62402"/>
    <w:rsid w:val="00A62D6D"/>
    <w:rsid w:val="00A6416C"/>
    <w:rsid w:val="00AB39C0"/>
    <w:rsid w:val="00B07D4D"/>
    <w:rsid w:val="00B90984"/>
    <w:rsid w:val="00BE0D2A"/>
    <w:rsid w:val="00C15E06"/>
    <w:rsid w:val="00C30BE3"/>
    <w:rsid w:val="00C32209"/>
    <w:rsid w:val="00C362AE"/>
    <w:rsid w:val="00C37878"/>
    <w:rsid w:val="00C439EA"/>
    <w:rsid w:val="00C821C6"/>
    <w:rsid w:val="00C83B26"/>
    <w:rsid w:val="00C96269"/>
    <w:rsid w:val="00CF4961"/>
    <w:rsid w:val="00D03FE2"/>
    <w:rsid w:val="00D12534"/>
    <w:rsid w:val="00D7708A"/>
    <w:rsid w:val="00DE01C1"/>
    <w:rsid w:val="00DE79D9"/>
    <w:rsid w:val="00DF5C1F"/>
    <w:rsid w:val="00E316E1"/>
    <w:rsid w:val="00E555DC"/>
    <w:rsid w:val="00F42C37"/>
    <w:rsid w:val="00FA1E7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703E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2C6F"/>
    <w:pPr>
      <w:keepNext/>
      <w:keepLines/>
      <w:spacing w:before="240"/>
      <w:outlineLvl w:val="0"/>
    </w:pPr>
    <w:rPr>
      <w:rFonts w:asciiTheme="majorHAnsi" w:eastAsiaTheme="majorEastAsia" w:hAnsiTheme="majorHAnsi" w:cstheme="majorBidi"/>
      <w:color w:val="36B0D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CF4961"/>
    <w:rPr>
      <w:color w:val="EE3A24"/>
      <w:sz w:val="56"/>
      <w:szCs w:val="48"/>
      <w:lang w:val="en-US"/>
    </w:rPr>
  </w:style>
  <w:style w:type="paragraph" w:customStyle="1" w:styleId="SESubheaderintropara">
    <w:name w:val="SE Subheader/intro para"/>
    <w:basedOn w:val="Normal"/>
    <w:qFormat/>
    <w:rsid w:val="00CF4961"/>
    <w:pPr>
      <w:spacing w:before="120" w:after="120"/>
    </w:pPr>
    <w:rPr>
      <w:color w:val="2195AE"/>
      <w:sz w:val="32"/>
      <w:szCs w:val="32"/>
      <w:lang w:val="en-US"/>
    </w:rPr>
  </w:style>
  <w:style w:type="paragraph" w:customStyle="1" w:styleId="SEBodytext">
    <w:name w:val="SE Body text"/>
    <w:basedOn w:val="Normal"/>
    <w:qFormat/>
    <w:rsid w:val="00060A78"/>
    <w:rPr>
      <w:color w:val="555555" w:themeColor="text1"/>
      <w:sz w:val="22"/>
      <w:lang w:val="en-US"/>
    </w:rPr>
  </w:style>
  <w:style w:type="character" w:customStyle="1" w:styleId="Heading1Char">
    <w:name w:val="Heading 1 Char"/>
    <w:basedOn w:val="DefaultParagraphFont"/>
    <w:link w:val="Heading1"/>
    <w:uiPriority w:val="9"/>
    <w:rsid w:val="00092C6F"/>
    <w:rPr>
      <w:rFonts w:asciiTheme="majorHAnsi" w:eastAsiaTheme="majorEastAsia" w:hAnsiTheme="majorHAnsi" w:cstheme="majorBidi"/>
      <w:color w:val="36B0D1" w:themeColor="accent1" w:themeShade="BF"/>
      <w:sz w:val="32"/>
      <w:szCs w:val="32"/>
    </w:rPr>
  </w:style>
  <w:style w:type="paragraph" w:styleId="Header">
    <w:name w:val="header"/>
    <w:basedOn w:val="Normal"/>
    <w:link w:val="HeaderChar"/>
    <w:uiPriority w:val="99"/>
    <w:unhideWhenUsed/>
    <w:rsid w:val="00C37878"/>
    <w:pPr>
      <w:tabs>
        <w:tab w:val="center" w:pos="4513"/>
        <w:tab w:val="right" w:pos="9026"/>
      </w:tabs>
    </w:pPr>
  </w:style>
  <w:style w:type="character" w:customStyle="1" w:styleId="HeaderChar">
    <w:name w:val="Header Char"/>
    <w:basedOn w:val="DefaultParagraphFont"/>
    <w:link w:val="Header"/>
    <w:uiPriority w:val="99"/>
    <w:rsid w:val="00C37878"/>
  </w:style>
  <w:style w:type="paragraph" w:styleId="Footer">
    <w:name w:val="footer"/>
    <w:basedOn w:val="Normal"/>
    <w:link w:val="FooterChar"/>
    <w:uiPriority w:val="99"/>
    <w:unhideWhenUsed/>
    <w:rsid w:val="00C37878"/>
    <w:pPr>
      <w:tabs>
        <w:tab w:val="center" w:pos="4513"/>
        <w:tab w:val="right" w:pos="9026"/>
      </w:tabs>
    </w:pPr>
  </w:style>
  <w:style w:type="character" w:customStyle="1" w:styleId="FooterChar">
    <w:name w:val="Footer Char"/>
    <w:basedOn w:val="DefaultParagraphFont"/>
    <w:link w:val="Footer"/>
    <w:uiPriority w:val="99"/>
    <w:rsid w:val="00C37878"/>
  </w:style>
  <w:style w:type="table" w:styleId="TableGrid">
    <w:name w:val="Table Grid"/>
    <w:basedOn w:val="TableNormal"/>
    <w:uiPriority w:val="59"/>
    <w:rsid w:val="00C30BE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1643"/>
    <w:rPr>
      <w:sz w:val="16"/>
      <w:szCs w:val="16"/>
    </w:rPr>
  </w:style>
  <w:style w:type="paragraph" w:styleId="CommentText">
    <w:name w:val="annotation text"/>
    <w:basedOn w:val="Normal"/>
    <w:link w:val="CommentTextChar"/>
    <w:uiPriority w:val="99"/>
    <w:semiHidden/>
    <w:unhideWhenUsed/>
    <w:rsid w:val="006F1643"/>
    <w:rPr>
      <w:sz w:val="20"/>
      <w:szCs w:val="20"/>
    </w:rPr>
  </w:style>
  <w:style w:type="character" w:customStyle="1" w:styleId="CommentTextChar">
    <w:name w:val="Comment Text Char"/>
    <w:basedOn w:val="DefaultParagraphFont"/>
    <w:link w:val="CommentText"/>
    <w:uiPriority w:val="99"/>
    <w:semiHidden/>
    <w:rsid w:val="006F1643"/>
    <w:rPr>
      <w:sz w:val="20"/>
      <w:szCs w:val="20"/>
    </w:rPr>
  </w:style>
  <w:style w:type="paragraph" w:styleId="CommentSubject">
    <w:name w:val="annotation subject"/>
    <w:basedOn w:val="CommentText"/>
    <w:next w:val="CommentText"/>
    <w:link w:val="CommentSubjectChar"/>
    <w:uiPriority w:val="99"/>
    <w:semiHidden/>
    <w:unhideWhenUsed/>
    <w:rsid w:val="006F1643"/>
    <w:rPr>
      <w:b/>
      <w:bCs/>
    </w:rPr>
  </w:style>
  <w:style w:type="character" w:customStyle="1" w:styleId="CommentSubjectChar">
    <w:name w:val="Comment Subject Char"/>
    <w:basedOn w:val="CommentTextChar"/>
    <w:link w:val="CommentSubject"/>
    <w:uiPriority w:val="99"/>
    <w:semiHidden/>
    <w:rsid w:val="006F1643"/>
    <w:rPr>
      <w:b/>
      <w:bCs/>
      <w:sz w:val="20"/>
      <w:szCs w:val="20"/>
    </w:rPr>
  </w:style>
  <w:style w:type="paragraph" w:styleId="BalloonText">
    <w:name w:val="Balloon Text"/>
    <w:basedOn w:val="Normal"/>
    <w:link w:val="BalloonTextChar"/>
    <w:uiPriority w:val="99"/>
    <w:semiHidden/>
    <w:unhideWhenUsed/>
    <w:rsid w:val="006F16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81D090-3CE6-4E4A-B66F-CA9E7FA7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Brailsford</cp:lastModifiedBy>
  <cp:revision>2</cp:revision>
  <cp:lastPrinted>2017-03-27T15:21:00Z</cp:lastPrinted>
  <dcterms:created xsi:type="dcterms:W3CDTF">2019-01-17T12:16:00Z</dcterms:created>
  <dcterms:modified xsi:type="dcterms:W3CDTF">2019-01-17T12:16:00Z</dcterms:modified>
</cp:coreProperties>
</file>