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876CBA" w14:textId="0D7EFBDC" w:rsidR="001D06F2" w:rsidRDefault="008E07B8" w:rsidP="008E07B8">
      <w:pPr>
        <w:jc w:val="center"/>
      </w:pPr>
      <w:bookmarkStart w:id="0" w:name="_Toc157090161"/>
      <w:r w:rsidRPr="008E07B8">
        <w:t xml:space="preserve">Swim England </w:t>
      </w:r>
      <w:r w:rsidR="00E119B5">
        <w:t xml:space="preserve">London Region </w:t>
      </w:r>
      <w:r w:rsidRPr="008E07B8">
        <w:t xml:space="preserve">Diving </w:t>
      </w:r>
      <w:r w:rsidR="0008476C">
        <w:t>Regional Skills</w:t>
      </w:r>
    </w:p>
    <w:p w14:paraId="104F57EE" w14:textId="15D24F93" w:rsidR="008E07B8" w:rsidRPr="008E07B8" w:rsidRDefault="00A95E43" w:rsidP="008E07B8">
      <w:pPr>
        <w:jc w:val="center"/>
      </w:pPr>
      <w:r>
        <w:t xml:space="preserve">A </w:t>
      </w:r>
      <w:r w:rsidR="006A4275">
        <w:t>N</w:t>
      </w:r>
      <w:r w:rsidR="001D06F2">
        <w:t xml:space="preserve">ational </w:t>
      </w:r>
      <w:r w:rsidR="006A4275">
        <w:t xml:space="preserve">Skills </w:t>
      </w:r>
      <w:r w:rsidR="002C0EBA">
        <w:t>Q</w:t>
      </w:r>
      <w:r w:rsidR="008E07B8" w:rsidRPr="008E07B8">
        <w:t>ualifier</w:t>
      </w:r>
    </w:p>
    <w:p w14:paraId="08E9565F" w14:textId="23EA80D7" w:rsidR="0080127C" w:rsidRDefault="00E119B5" w:rsidP="008E07B8">
      <w:pPr>
        <w:jc w:val="center"/>
      </w:pPr>
      <w:r>
        <w:t>London Aquatics Centre</w:t>
      </w:r>
      <w:r w:rsidR="009F6CB2">
        <w:t xml:space="preserve">, </w:t>
      </w:r>
      <w:r>
        <w:t>Queen Elizabeth Olympic Park</w:t>
      </w:r>
    </w:p>
    <w:p w14:paraId="7D7C14A7" w14:textId="0D0F6CE5" w:rsidR="008E07B8" w:rsidRDefault="00E119B5" w:rsidP="008E07B8">
      <w:pPr>
        <w:jc w:val="center"/>
      </w:pPr>
      <w:r>
        <w:t>Stratford E20 2AQ</w:t>
      </w:r>
    </w:p>
    <w:p w14:paraId="7A5853FE" w14:textId="0E4AD773" w:rsidR="00257FE3" w:rsidRDefault="004932D0" w:rsidP="00097412">
      <w:pPr>
        <w:pStyle w:val="Heading1"/>
      </w:pPr>
      <w:bookmarkStart w:id="1" w:name="_Toc157090541"/>
      <w:r>
        <w:t>Event Informatio</w:t>
      </w:r>
      <w:bookmarkEnd w:id="0"/>
      <w:bookmarkEnd w:id="1"/>
      <w:r w:rsidR="00205D6F">
        <w:t>n</w:t>
      </w:r>
    </w:p>
    <w:p w14:paraId="299B3D52" w14:textId="77777777" w:rsidR="004932D0" w:rsidRDefault="004932D0" w:rsidP="004932D0"/>
    <w:p w14:paraId="438C4AFB" w14:textId="7EE3C923" w:rsidR="004932D0" w:rsidRDefault="00E119B5" w:rsidP="001D06F2">
      <w:pPr>
        <w:jc w:val="both"/>
      </w:pPr>
      <w:r>
        <w:t>Dear Diving Clubs,</w:t>
      </w:r>
    </w:p>
    <w:p w14:paraId="78255101" w14:textId="77777777" w:rsidR="004932D0" w:rsidRDefault="004932D0" w:rsidP="001D06F2">
      <w:pPr>
        <w:jc w:val="both"/>
      </w:pPr>
    </w:p>
    <w:p w14:paraId="2FEC9E5C" w14:textId="0EE3290E" w:rsidR="004932D0" w:rsidRDefault="008E07B8" w:rsidP="001D06F2">
      <w:pPr>
        <w:jc w:val="both"/>
      </w:pPr>
      <w:r w:rsidRPr="008E07B8">
        <w:t xml:space="preserve">Swim England </w:t>
      </w:r>
      <w:r w:rsidR="00E119B5">
        <w:t>London Region</w:t>
      </w:r>
      <w:r w:rsidRPr="008E07B8">
        <w:t xml:space="preserve"> Diving Management Group are pleased to </w:t>
      </w:r>
      <w:r w:rsidR="00E119B5">
        <w:t xml:space="preserve">invite you to </w:t>
      </w:r>
      <w:r w:rsidR="0080127C">
        <w:t>the</w:t>
      </w:r>
      <w:r w:rsidR="00E119B5">
        <w:t xml:space="preserve"> </w:t>
      </w:r>
      <w:r w:rsidR="0008476C">
        <w:t xml:space="preserve">2026 </w:t>
      </w:r>
      <w:r w:rsidR="00F02163">
        <w:t xml:space="preserve">Diving </w:t>
      </w:r>
      <w:r>
        <w:t>Regional</w:t>
      </w:r>
      <w:r w:rsidRPr="008E07B8">
        <w:t xml:space="preserve"> Skills Qualifier event </w:t>
      </w:r>
      <w:r w:rsidR="00E119B5">
        <w:t xml:space="preserve">which </w:t>
      </w:r>
      <w:r w:rsidRPr="008E07B8">
        <w:t xml:space="preserve">will be taking place on </w:t>
      </w:r>
      <w:r w:rsidR="00E119B5">
        <w:t>Saturday 7</w:t>
      </w:r>
      <w:r w:rsidR="002C0EBA">
        <w:t>th</w:t>
      </w:r>
      <w:r w:rsidR="00E119B5">
        <w:t xml:space="preserve"> March, starting at 10am</w:t>
      </w:r>
      <w:r>
        <w:t>.</w:t>
      </w:r>
    </w:p>
    <w:p w14:paraId="2D187759" w14:textId="77777777" w:rsidR="008E07B8" w:rsidRDefault="008E07B8" w:rsidP="001D06F2">
      <w:pPr>
        <w:jc w:val="both"/>
      </w:pPr>
    </w:p>
    <w:p w14:paraId="175FCD51" w14:textId="668CB175" w:rsidR="008E07B8" w:rsidRDefault="008E07B8" w:rsidP="001D06F2">
      <w:pPr>
        <w:jc w:val="both"/>
      </w:pPr>
      <w:r w:rsidRPr="008E07B8">
        <w:t xml:space="preserve">The competition provides an opportunity for divers to achieve the required qualifying scores/standards for </w:t>
      </w:r>
      <w:r>
        <w:t>t</w:t>
      </w:r>
      <w:r w:rsidRPr="008E07B8">
        <w:t>h</w:t>
      </w:r>
      <w:r w:rsidR="002B0A81">
        <w:t>is year’s</w:t>
      </w:r>
      <w:r w:rsidRPr="008E07B8">
        <w:t xml:space="preserve"> </w:t>
      </w:r>
      <w:r>
        <w:t xml:space="preserve">Swim England </w:t>
      </w:r>
      <w:r w:rsidR="00E24D15">
        <w:t xml:space="preserve">Diving </w:t>
      </w:r>
      <w:r w:rsidRPr="008E07B8">
        <w:t>National Skills Finals</w:t>
      </w:r>
      <w:r>
        <w:t>.</w:t>
      </w:r>
    </w:p>
    <w:p w14:paraId="434E6157" w14:textId="77777777" w:rsidR="008E07B8" w:rsidRDefault="008E07B8" w:rsidP="001D06F2">
      <w:pPr>
        <w:jc w:val="both"/>
      </w:pPr>
    </w:p>
    <w:p w14:paraId="238402E5" w14:textId="08F92E84" w:rsidR="004932D0" w:rsidRPr="00E119B5" w:rsidRDefault="004932D0" w:rsidP="001D06F2">
      <w:pPr>
        <w:jc w:val="both"/>
      </w:pPr>
      <w:r w:rsidRPr="00E119B5">
        <w:t xml:space="preserve">Please find below the entry details for the event. Our aim is to make the </w:t>
      </w:r>
      <w:r w:rsidR="00F02163" w:rsidRPr="00E119B5">
        <w:t xml:space="preserve">Diving </w:t>
      </w:r>
      <w:r w:rsidR="008E07B8" w:rsidRPr="00E119B5">
        <w:t>Regional</w:t>
      </w:r>
      <w:r w:rsidRPr="00E119B5">
        <w:t xml:space="preserve"> Skills </w:t>
      </w:r>
      <w:r w:rsidR="008E07B8" w:rsidRPr="00E119B5">
        <w:t xml:space="preserve">Qualifier </w:t>
      </w:r>
      <w:r w:rsidRPr="00E119B5">
        <w:t>a fun and accessible event for everyone</w:t>
      </w:r>
      <w:r w:rsidR="001C6E07">
        <w:t>. S</w:t>
      </w:r>
      <w:r w:rsidRPr="00E119B5">
        <w:t>o if you have any questions or if there’s any way we can make your experience better, please get in touch.</w:t>
      </w:r>
    </w:p>
    <w:p w14:paraId="1A6FCC02" w14:textId="77777777" w:rsidR="004932D0" w:rsidRDefault="004932D0" w:rsidP="001D06F2">
      <w:pPr>
        <w:jc w:val="both"/>
      </w:pPr>
    </w:p>
    <w:p w14:paraId="4DF220C6" w14:textId="7D53AED3" w:rsidR="004932D0" w:rsidRDefault="004932D0" w:rsidP="001D06F2">
      <w:pPr>
        <w:jc w:val="both"/>
      </w:pPr>
      <w:r w:rsidRPr="00A10D21">
        <w:t xml:space="preserve">Entries </w:t>
      </w:r>
      <w:r w:rsidR="0085462C">
        <w:t xml:space="preserve">to be emailed to Beth </w:t>
      </w:r>
      <w:proofErr w:type="spellStart"/>
      <w:r w:rsidR="0085462C">
        <w:t>Molyneaux</w:t>
      </w:r>
      <w:proofErr w:type="spellEnd"/>
      <w:r w:rsidR="0085462C">
        <w:t xml:space="preserve">: </w:t>
      </w:r>
      <w:hyperlink r:id="rId9" w:history="1">
        <w:r w:rsidR="0085462C" w:rsidRPr="00130782">
          <w:rPr>
            <w:rStyle w:val="Hyperlink"/>
          </w:rPr>
          <w:t>Beth.Ackroyd@londonswimming.org</w:t>
        </w:r>
      </w:hyperlink>
    </w:p>
    <w:p w14:paraId="5CE020AC" w14:textId="77777777" w:rsidR="004932D0" w:rsidRDefault="004932D0" w:rsidP="004932D0"/>
    <w:tbl>
      <w:tblPr>
        <w:tblStyle w:val="SEtable0"/>
        <w:tblW w:w="9068" w:type="dxa"/>
        <w:tblLook w:val="04A0" w:firstRow="1" w:lastRow="0" w:firstColumn="1" w:lastColumn="0" w:noHBand="0" w:noVBand="1"/>
      </w:tblPr>
      <w:tblGrid>
        <w:gridCol w:w="4529"/>
        <w:gridCol w:w="4539"/>
      </w:tblGrid>
      <w:tr w:rsidR="004932D0" w14:paraId="412992A9" w14:textId="77777777" w:rsidTr="004932D0">
        <w:trPr>
          <w:cnfStyle w:val="100000000000" w:firstRow="1" w:lastRow="0" w:firstColumn="0" w:lastColumn="0" w:oddVBand="0" w:evenVBand="0" w:oddHBand="0" w:evenHBand="0" w:firstRowFirstColumn="0" w:firstRowLastColumn="0" w:lastRowFirstColumn="0" w:lastRowLastColumn="0"/>
          <w:trHeight w:val="424"/>
        </w:trPr>
        <w:tc>
          <w:tcPr>
            <w:tcW w:w="4529" w:type="dxa"/>
            <w:shd w:val="clear" w:color="auto" w:fill="F2F2F2" w:themeFill="background1" w:themeFillShade="F2"/>
            <w:vAlign w:val="center"/>
          </w:tcPr>
          <w:p w14:paraId="1D525109" w14:textId="282268A4" w:rsidR="004932D0" w:rsidRPr="004932D0" w:rsidRDefault="004932D0" w:rsidP="00080460">
            <w:pPr>
              <w:pStyle w:val="SESmallbodycopyheader"/>
            </w:pPr>
            <w:r w:rsidRPr="004932D0">
              <w:t>Entries OPEN</w:t>
            </w:r>
          </w:p>
        </w:tc>
        <w:tc>
          <w:tcPr>
            <w:tcW w:w="4539" w:type="dxa"/>
            <w:shd w:val="clear" w:color="auto" w:fill="F2F2F2" w:themeFill="background1" w:themeFillShade="F2"/>
            <w:vAlign w:val="center"/>
          </w:tcPr>
          <w:p w14:paraId="79FB84FB" w14:textId="625BC78D" w:rsidR="004932D0" w:rsidRPr="004932D0" w:rsidRDefault="00E119B5" w:rsidP="003A7F71">
            <w:pPr>
              <w:pStyle w:val="SEtablecontent"/>
            </w:pPr>
            <w:r>
              <w:t>Monday 19th January</w:t>
            </w:r>
          </w:p>
        </w:tc>
      </w:tr>
      <w:tr w:rsidR="004932D0" w14:paraId="463CBE21" w14:textId="77777777" w:rsidTr="004932D0">
        <w:trPr>
          <w:cnfStyle w:val="000000100000" w:firstRow="0" w:lastRow="0" w:firstColumn="0" w:lastColumn="0" w:oddVBand="0" w:evenVBand="0" w:oddHBand="1" w:evenHBand="0" w:firstRowFirstColumn="0" w:firstRowLastColumn="0" w:lastRowFirstColumn="0" w:lastRowLastColumn="0"/>
          <w:trHeight w:val="425"/>
        </w:trPr>
        <w:tc>
          <w:tcPr>
            <w:tcW w:w="4529" w:type="dxa"/>
            <w:vAlign w:val="center"/>
          </w:tcPr>
          <w:p w14:paraId="72EC326F" w14:textId="62B40FE0" w:rsidR="004932D0" w:rsidRPr="004932D0" w:rsidRDefault="004932D0" w:rsidP="00080460">
            <w:pPr>
              <w:pStyle w:val="SESmallbodycopyheader"/>
            </w:pPr>
            <w:r w:rsidRPr="004932D0">
              <w:t xml:space="preserve">Entries CLOSE </w:t>
            </w:r>
          </w:p>
        </w:tc>
        <w:tc>
          <w:tcPr>
            <w:tcW w:w="4539" w:type="dxa"/>
            <w:vAlign w:val="center"/>
          </w:tcPr>
          <w:p w14:paraId="6A57D2BE" w14:textId="3AA2C6F1" w:rsidR="004932D0" w:rsidRPr="004932D0" w:rsidRDefault="002F2FF1" w:rsidP="002F2FF1">
            <w:pPr>
              <w:pStyle w:val="SEtablecontent"/>
            </w:pPr>
            <w:r>
              <w:t>Friday</w:t>
            </w:r>
            <w:r w:rsidR="00E119B5">
              <w:t xml:space="preserve"> </w:t>
            </w:r>
            <w:r>
              <w:t>20</w:t>
            </w:r>
            <w:r w:rsidR="00E119B5">
              <w:t>th February</w:t>
            </w:r>
          </w:p>
        </w:tc>
      </w:tr>
      <w:tr w:rsidR="004932D0" w14:paraId="6E6B0DF1" w14:textId="77777777" w:rsidTr="004932D0">
        <w:trPr>
          <w:cnfStyle w:val="000000010000" w:firstRow="0" w:lastRow="0" w:firstColumn="0" w:lastColumn="0" w:oddVBand="0" w:evenVBand="0" w:oddHBand="0" w:evenHBand="1" w:firstRowFirstColumn="0" w:firstRowLastColumn="0" w:lastRowFirstColumn="0" w:lastRowLastColumn="0"/>
          <w:trHeight w:val="425"/>
        </w:trPr>
        <w:tc>
          <w:tcPr>
            <w:tcW w:w="4529" w:type="dxa"/>
            <w:vAlign w:val="center"/>
          </w:tcPr>
          <w:p w14:paraId="2356E28A" w14:textId="77777777" w:rsidR="004932D0" w:rsidRPr="004932D0" w:rsidRDefault="004932D0" w:rsidP="00080460">
            <w:pPr>
              <w:pStyle w:val="SESmallbodycopyheader"/>
            </w:pPr>
            <w:r w:rsidRPr="004932D0">
              <w:t xml:space="preserve">Electronic Dive Sheet Deadline </w:t>
            </w:r>
          </w:p>
        </w:tc>
        <w:tc>
          <w:tcPr>
            <w:tcW w:w="4539" w:type="dxa"/>
            <w:vAlign w:val="center"/>
          </w:tcPr>
          <w:p w14:paraId="573D86D9" w14:textId="7039D710" w:rsidR="004932D0" w:rsidRPr="004932D0" w:rsidRDefault="00E85B0D" w:rsidP="00E85B0D">
            <w:pPr>
              <w:pStyle w:val="SEtablecontent"/>
            </w:pPr>
            <w:r>
              <w:t>Friday</w:t>
            </w:r>
            <w:r w:rsidR="0080127C">
              <w:t xml:space="preserve"> </w:t>
            </w:r>
            <w:r>
              <w:t>6</w:t>
            </w:r>
            <w:r w:rsidR="00E119B5">
              <w:t>th March</w:t>
            </w:r>
            <w:r w:rsidR="00A40742">
              <w:t xml:space="preserve"> (</w:t>
            </w:r>
            <w:r>
              <w:t>10a</w:t>
            </w:r>
            <w:r w:rsidR="00A40742">
              <w:t>m</w:t>
            </w:r>
            <w:r w:rsidR="00604C25">
              <w:t>)</w:t>
            </w:r>
          </w:p>
        </w:tc>
      </w:tr>
      <w:tr w:rsidR="004932D0" w14:paraId="5A030E47" w14:textId="77777777" w:rsidTr="004932D0">
        <w:trPr>
          <w:cnfStyle w:val="000000100000" w:firstRow="0" w:lastRow="0" w:firstColumn="0" w:lastColumn="0" w:oddVBand="0" w:evenVBand="0" w:oddHBand="1" w:evenHBand="0" w:firstRowFirstColumn="0" w:firstRowLastColumn="0" w:lastRowFirstColumn="0" w:lastRowLastColumn="0"/>
          <w:trHeight w:val="425"/>
        </w:trPr>
        <w:tc>
          <w:tcPr>
            <w:tcW w:w="4529" w:type="dxa"/>
            <w:vAlign w:val="center"/>
          </w:tcPr>
          <w:p w14:paraId="1C02D1F6" w14:textId="77777777" w:rsidR="004932D0" w:rsidRPr="004932D0" w:rsidRDefault="004932D0" w:rsidP="00080460">
            <w:pPr>
              <w:pStyle w:val="SESmallbodycopyheader"/>
            </w:pPr>
            <w:r w:rsidRPr="004932D0">
              <w:t xml:space="preserve">Late Online Entries Window CLOSE </w:t>
            </w:r>
          </w:p>
        </w:tc>
        <w:tc>
          <w:tcPr>
            <w:tcW w:w="4539" w:type="dxa"/>
            <w:vAlign w:val="center"/>
          </w:tcPr>
          <w:p w14:paraId="333D8423" w14:textId="526D2914" w:rsidR="004932D0" w:rsidRPr="004932D0" w:rsidRDefault="00263C3F" w:rsidP="00263C3F">
            <w:pPr>
              <w:pStyle w:val="SEtablecontent"/>
            </w:pPr>
            <w:r>
              <w:t xml:space="preserve">Monday </w:t>
            </w:r>
            <w:r w:rsidR="00E119B5">
              <w:t>2nd March</w:t>
            </w:r>
          </w:p>
        </w:tc>
      </w:tr>
      <w:tr w:rsidR="004932D0" w14:paraId="46F09F09" w14:textId="77777777" w:rsidTr="004932D0">
        <w:trPr>
          <w:cnfStyle w:val="000000010000" w:firstRow="0" w:lastRow="0" w:firstColumn="0" w:lastColumn="0" w:oddVBand="0" w:evenVBand="0" w:oddHBand="0" w:evenHBand="1" w:firstRowFirstColumn="0" w:firstRowLastColumn="0" w:lastRowFirstColumn="0" w:lastRowLastColumn="0"/>
          <w:trHeight w:val="421"/>
        </w:trPr>
        <w:tc>
          <w:tcPr>
            <w:tcW w:w="4529" w:type="dxa"/>
            <w:vAlign w:val="center"/>
          </w:tcPr>
          <w:p w14:paraId="42479249" w14:textId="77777777" w:rsidR="004932D0" w:rsidRPr="004932D0" w:rsidRDefault="004932D0" w:rsidP="00080460">
            <w:pPr>
              <w:pStyle w:val="SESmallbodycopyheader"/>
            </w:pPr>
            <w:r w:rsidRPr="004932D0">
              <w:t xml:space="preserve">Manual Dive Sheet Submission </w:t>
            </w:r>
          </w:p>
        </w:tc>
        <w:tc>
          <w:tcPr>
            <w:tcW w:w="4539" w:type="dxa"/>
            <w:vAlign w:val="center"/>
          </w:tcPr>
          <w:p w14:paraId="4EC3C1DA" w14:textId="05BEC558" w:rsidR="004932D0" w:rsidRPr="004932D0" w:rsidRDefault="00E119B5" w:rsidP="00263C3F">
            <w:pPr>
              <w:pStyle w:val="SEtablecontent"/>
            </w:pPr>
            <w:r>
              <w:t>Saturday 7th March</w:t>
            </w:r>
            <w:r w:rsidR="00604C25">
              <w:t xml:space="preserve"> (</w:t>
            </w:r>
            <w:r w:rsidR="00263C3F">
              <w:t>9</w:t>
            </w:r>
            <w:r w:rsidR="00080460">
              <w:t>a</w:t>
            </w:r>
            <w:r w:rsidR="00604C25">
              <w:t>m)</w:t>
            </w:r>
          </w:p>
        </w:tc>
      </w:tr>
    </w:tbl>
    <w:p w14:paraId="18120A1E" w14:textId="77777777" w:rsidR="004932D0" w:rsidRPr="0008476C" w:rsidRDefault="004932D0" w:rsidP="004932D0"/>
    <w:p w14:paraId="071ADF51" w14:textId="755A9577" w:rsidR="004932D0" w:rsidRPr="0008476C" w:rsidRDefault="004932D0" w:rsidP="001D06F2">
      <w:pPr>
        <w:jc w:val="both"/>
      </w:pPr>
      <w:r w:rsidRPr="0008476C">
        <w:t>All entries and appropriate payments must be received by the closing d</w:t>
      </w:r>
      <w:r w:rsidR="00E85B0D">
        <w:t>ate (February 20th)</w:t>
      </w:r>
      <w:r w:rsidRPr="0008476C">
        <w:t xml:space="preserve">. </w:t>
      </w:r>
      <w:r w:rsidR="00A95E43">
        <w:t xml:space="preserve">Entries </w:t>
      </w:r>
      <w:r w:rsidRPr="0008476C">
        <w:t>without payment</w:t>
      </w:r>
      <w:r w:rsidR="00A95E43">
        <w:t xml:space="preserve">, </w:t>
      </w:r>
      <w:r w:rsidRPr="0008476C">
        <w:t xml:space="preserve">entries incorrectly completed </w:t>
      </w:r>
      <w:r w:rsidR="00A95E43">
        <w:t xml:space="preserve">or entries received after this date shall be deemed late. </w:t>
      </w:r>
      <w:r w:rsidR="0008476C" w:rsidRPr="0008476C">
        <w:t xml:space="preserve">Late entries </w:t>
      </w:r>
      <w:r w:rsidR="00897BDE">
        <w:t>shall be</w:t>
      </w:r>
      <w:r w:rsidR="0008476C">
        <w:t xml:space="preserve"> £30 per event</w:t>
      </w:r>
      <w:r w:rsidR="00897BDE">
        <w:t xml:space="preserve"> (subject to space)</w:t>
      </w:r>
      <w:r w:rsidR="0008476C" w:rsidRPr="0008476C">
        <w:t>.</w:t>
      </w:r>
    </w:p>
    <w:p w14:paraId="2CF5E5AB" w14:textId="77777777" w:rsidR="004932D0" w:rsidRDefault="004932D0" w:rsidP="001D06F2">
      <w:pPr>
        <w:jc w:val="both"/>
      </w:pPr>
    </w:p>
    <w:p w14:paraId="70789048" w14:textId="1F320359" w:rsidR="004932D0" w:rsidRDefault="004932D0" w:rsidP="001D06F2">
      <w:pPr>
        <w:jc w:val="both"/>
      </w:pPr>
      <w:r>
        <w:t xml:space="preserve">We look forward to welcoming you to </w:t>
      </w:r>
      <w:r w:rsidR="0008476C">
        <w:t>the London Aquatics Centre</w:t>
      </w:r>
      <w:r>
        <w:t>.</w:t>
      </w:r>
    </w:p>
    <w:p w14:paraId="5C441F14" w14:textId="77777777" w:rsidR="004932D0" w:rsidRDefault="004932D0" w:rsidP="001D06F2">
      <w:pPr>
        <w:jc w:val="both"/>
      </w:pPr>
    </w:p>
    <w:p w14:paraId="3C692519" w14:textId="77777777" w:rsidR="004932D0" w:rsidRDefault="004932D0" w:rsidP="001D06F2">
      <w:pPr>
        <w:jc w:val="both"/>
      </w:pPr>
      <w:r>
        <w:t xml:space="preserve">Yours in diving, </w:t>
      </w:r>
    </w:p>
    <w:p w14:paraId="28C0F9F7" w14:textId="77777777" w:rsidR="004932D0" w:rsidRDefault="004932D0" w:rsidP="001D06F2">
      <w:pPr>
        <w:jc w:val="both"/>
      </w:pPr>
    </w:p>
    <w:p w14:paraId="0E422FF5" w14:textId="20ED3703" w:rsidR="004932D0" w:rsidRDefault="0008476C" w:rsidP="001D06F2">
      <w:pPr>
        <w:jc w:val="both"/>
      </w:pPr>
      <w:r w:rsidRPr="0008476C">
        <w:t xml:space="preserve">Beth </w:t>
      </w:r>
      <w:proofErr w:type="spellStart"/>
      <w:r w:rsidRPr="0008476C">
        <w:t>Molyneaux</w:t>
      </w:r>
      <w:proofErr w:type="spellEnd"/>
    </w:p>
    <w:p w14:paraId="1C367876" w14:textId="77777777" w:rsidR="004932D0" w:rsidRDefault="004932D0" w:rsidP="001D06F2">
      <w:pPr>
        <w:jc w:val="both"/>
      </w:pPr>
    </w:p>
    <w:p w14:paraId="3CED24F8" w14:textId="28BAD180" w:rsidR="00E85B0D" w:rsidRDefault="004932D0" w:rsidP="0008476C">
      <w:r w:rsidRPr="0008476C">
        <w:t xml:space="preserve">On behalf of </w:t>
      </w:r>
      <w:r w:rsidR="0008476C">
        <w:t xml:space="preserve">Swim England </w:t>
      </w:r>
      <w:r w:rsidR="0008476C" w:rsidRPr="0008476C">
        <w:t>London Regi</w:t>
      </w:r>
      <w:r w:rsidRPr="0008476C">
        <w:t>on</w:t>
      </w:r>
    </w:p>
    <w:p w14:paraId="210D6074" w14:textId="193A177D" w:rsidR="002B0A81" w:rsidRDefault="004932D0" w:rsidP="0008476C">
      <w:pPr>
        <w:sectPr w:rsidR="002B0A81" w:rsidSect="00E85B0D">
          <w:headerReference w:type="default" r:id="rId10"/>
          <w:headerReference w:type="first" r:id="rId11"/>
          <w:pgSz w:w="11900" w:h="16840"/>
          <w:pgMar w:top="907" w:right="1440" w:bottom="1440" w:left="1440" w:header="426" w:footer="720" w:gutter="0"/>
          <w:cols w:space="720"/>
          <w:titlePg/>
          <w:docGrid w:linePitch="360"/>
        </w:sectPr>
      </w:pPr>
      <w:r>
        <w:t xml:space="preserve">E-mail: </w:t>
      </w:r>
      <w:r w:rsidR="00E85B0D">
        <w:t>Beth.Ackroyd@londonswimming.org</w:t>
      </w:r>
    </w:p>
    <w:p w14:paraId="2EBDBD43" w14:textId="2BA019C9" w:rsidR="004C6EE6" w:rsidRPr="00097412" w:rsidRDefault="00016969" w:rsidP="00097412">
      <w:pPr>
        <w:pStyle w:val="Heading1"/>
      </w:pPr>
      <w:bookmarkStart w:id="2" w:name="_Toc157090162"/>
      <w:bookmarkStart w:id="3" w:name="_Toc157090542"/>
      <w:r w:rsidRPr="00097412">
        <w:lastRenderedPageBreak/>
        <w:t>London Aquatics Centre</w:t>
      </w:r>
    </w:p>
    <w:p w14:paraId="571F0850" w14:textId="732A669B" w:rsidR="004C6EE6" w:rsidRPr="004C6EE6" w:rsidRDefault="006B7819" w:rsidP="001D06F2">
      <w:pPr>
        <w:jc w:val="center"/>
      </w:pPr>
      <w:r>
        <w:rPr>
          <w:b/>
          <w:bCs/>
        </w:rPr>
        <w:t>Limited on-site parking</w:t>
      </w:r>
      <w:r w:rsidR="004C6EE6" w:rsidRPr="004C6EE6">
        <w:t>:</w:t>
      </w:r>
      <w:r w:rsidR="00016969" w:rsidRPr="00097412">
        <w:rPr>
          <w:b/>
        </w:rPr>
        <w:t xml:space="preserve"> </w:t>
      </w:r>
      <w:hyperlink r:id="rId12" w:history="1">
        <w:r w:rsidRPr="00097412">
          <w:rPr>
            <w:rStyle w:val="Hyperlink"/>
            <w:b w:val="0"/>
          </w:rPr>
          <w:t>LAC</w:t>
        </w:r>
      </w:hyperlink>
      <w:r w:rsidRPr="00097412">
        <w:t>,</w:t>
      </w:r>
      <w:r w:rsidRPr="002B0A81">
        <w:t xml:space="preserve"> </w:t>
      </w:r>
      <w:r w:rsidR="00016969" w:rsidRPr="002B0A81">
        <w:t>E20 2AQ</w:t>
      </w:r>
    </w:p>
    <w:p w14:paraId="2279F27D" w14:textId="7EE67692" w:rsidR="004C6EE6" w:rsidRDefault="00897BDE" w:rsidP="002F2FF1">
      <w:pPr>
        <w:jc w:val="center"/>
        <w:rPr>
          <w:b/>
          <w:bCs/>
        </w:rPr>
      </w:pPr>
      <w:r>
        <w:rPr>
          <w:b/>
          <w:bCs/>
        </w:rPr>
        <w:t>Ample n</w:t>
      </w:r>
      <w:r w:rsidR="002F2FF1">
        <w:rPr>
          <w:b/>
          <w:bCs/>
        </w:rPr>
        <w:t xml:space="preserve">earby </w:t>
      </w:r>
      <w:r w:rsidR="00016969">
        <w:rPr>
          <w:b/>
          <w:bCs/>
        </w:rPr>
        <w:t>parking</w:t>
      </w:r>
      <w:r w:rsidR="004C6EE6" w:rsidRPr="004C6EE6">
        <w:rPr>
          <w:b/>
          <w:bCs/>
        </w:rPr>
        <w:t xml:space="preserve">: </w:t>
      </w:r>
      <w:hyperlink r:id="rId13" w:history="1">
        <w:r w:rsidR="00016969" w:rsidRPr="0080127C">
          <w:rPr>
            <w:rStyle w:val="Hyperlink"/>
            <w:b w:val="0"/>
            <w:bCs/>
          </w:rPr>
          <w:t>Westfield Stratford City</w:t>
        </w:r>
      </w:hyperlink>
      <w:r w:rsidR="00016969" w:rsidRPr="0080127C">
        <w:rPr>
          <w:b/>
          <w:bCs/>
        </w:rPr>
        <w:t xml:space="preserve"> </w:t>
      </w:r>
      <w:r w:rsidR="00016969" w:rsidRPr="0080127C">
        <w:rPr>
          <w:bCs/>
        </w:rPr>
        <w:t>E20 1EJ</w:t>
      </w:r>
    </w:p>
    <w:p w14:paraId="347270E5" w14:textId="73D15AF1" w:rsidR="00016969" w:rsidRDefault="00016969" w:rsidP="001D06F2">
      <w:pPr>
        <w:jc w:val="center"/>
      </w:pPr>
      <w:r>
        <w:rPr>
          <w:b/>
          <w:bCs/>
        </w:rPr>
        <w:t>Public transport recommended</w:t>
      </w:r>
    </w:p>
    <w:p w14:paraId="77737825" w14:textId="77777777" w:rsidR="001D06F2" w:rsidRPr="004932D0" w:rsidRDefault="001D06F2" w:rsidP="00097412">
      <w:pPr>
        <w:pStyle w:val="Heading1"/>
      </w:pPr>
      <w:bookmarkStart w:id="4" w:name="_Toc157090166"/>
      <w:bookmarkStart w:id="5" w:name="_Toc157090546"/>
      <w:r w:rsidRPr="004932D0">
        <w:t>Event Conditions</w:t>
      </w:r>
      <w:bookmarkEnd w:id="4"/>
      <w:bookmarkEnd w:id="5"/>
    </w:p>
    <w:p w14:paraId="23D52BBD" w14:textId="4B4D41D5" w:rsidR="001D06F2" w:rsidRDefault="001D06F2" w:rsidP="001D06F2">
      <w:pPr>
        <w:numPr>
          <w:ilvl w:val="0"/>
          <w:numId w:val="1"/>
        </w:numPr>
        <w:jc w:val="both"/>
      </w:pPr>
      <w:r w:rsidRPr="00D52639">
        <w:t xml:space="preserve">The </w:t>
      </w:r>
      <w:r w:rsidR="00F02163">
        <w:t xml:space="preserve">Diving </w:t>
      </w:r>
      <w:r>
        <w:t>Regional Skills</w:t>
      </w:r>
      <w:r w:rsidRPr="00D52639">
        <w:t xml:space="preserve"> shall be held under Swim England Regulations and World Aquatics Technical Rules of Diving.</w:t>
      </w:r>
    </w:p>
    <w:p w14:paraId="43FBB4B9" w14:textId="77777777" w:rsidR="001D06F2" w:rsidRPr="004932D0" w:rsidRDefault="001D06F2" w:rsidP="001D06F2">
      <w:pPr>
        <w:numPr>
          <w:ilvl w:val="0"/>
          <w:numId w:val="1"/>
        </w:numPr>
        <w:jc w:val="both"/>
      </w:pPr>
      <w:r w:rsidRPr="004932D0">
        <w:t>Age Categories (Age as at midnight on 31</w:t>
      </w:r>
      <w:r w:rsidRPr="004932D0">
        <w:rPr>
          <w:vertAlign w:val="superscript"/>
        </w:rPr>
        <w:t>st</w:t>
      </w:r>
      <w:r w:rsidRPr="004932D0">
        <w:t xml:space="preserve"> December in the year of competition) </w:t>
      </w:r>
    </w:p>
    <w:p w14:paraId="2A50E67D" w14:textId="77777777" w:rsidR="001D06F2" w:rsidRPr="004932D0" w:rsidRDefault="001D06F2" w:rsidP="001D06F2"/>
    <w:p w14:paraId="7CA7159C" w14:textId="6E509197" w:rsidR="001D06F2" w:rsidRDefault="001D06F2" w:rsidP="001D06F2">
      <w:pPr>
        <w:jc w:val="center"/>
      </w:pPr>
      <w:r w:rsidRPr="004932D0">
        <w:t>Group E</w:t>
      </w:r>
      <w:r w:rsidR="0007037E">
        <w:t>1</w:t>
      </w:r>
      <w:r w:rsidRPr="004932D0">
        <w:t xml:space="preserve"> – 8</w:t>
      </w:r>
      <w:r w:rsidR="0007037E">
        <w:t xml:space="preserve"> </w:t>
      </w:r>
      <w:r w:rsidRPr="004932D0">
        <w:t>years</w:t>
      </w:r>
      <w:r w:rsidR="00D95FCD">
        <w:t xml:space="preserve"> </w:t>
      </w:r>
      <w:r w:rsidR="00D95FCD" w:rsidRPr="00D95FCD">
        <w:t>(Open &amp; Female)</w:t>
      </w:r>
    </w:p>
    <w:p w14:paraId="2033940A" w14:textId="71123F36" w:rsidR="0007037E" w:rsidRPr="004932D0" w:rsidRDefault="0007037E" w:rsidP="001D06F2">
      <w:pPr>
        <w:jc w:val="center"/>
      </w:pPr>
      <w:r>
        <w:t>Group E2 – 9 years (Open &amp; Female)</w:t>
      </w:r>
    </w:p>
    <w:p w14:paraId="30F4F776" w14:textId="5724EC67" w:rsidR="001D06F2" w:rsidRPr="004932D0" w:rsidRDefault="001D06F2" w:rsidP="001D06F2">
      <w:pPr>
        <w:jc w:val="center"/>
      </w:pPr>
      <w:r w:rsidRPr="004932D0">
        <w:t>Group D1 – 10 years</w:t>
      </w:r>
      <w:r w:rsidR="00D95FCD">
        <w:t xml:space="preserve"> </w:t>
      </w:r>
      <w:r w:rsidR="00D95FCD" w:rsidRPr="00D95FCD">
        <w:t>(Open &amp; Female)</w:t>
      </w:r>
    </w:p>
    <w:p w14:paraId="40C63206" w14:textId="688C50BC" w:rsidR="001D06F2" w:rsidRPr="004932D0" w:rsidRDefault="001D06F2" w:rsidP="001D06F2">
      <w:pPr>
        <w:jc w:val="center"/>
      </w:pPr>
      <w:r w:rsidRPr="004932D0">
        <w:t>Group D2 – 11 years</w:t>
      </w:r>
      <w:r w:rsidR="00D95FCD">
        <w:t xml:space="preserve"> </w:t>
      </w:r>
      <w:r w:rsidR="00D95FCD" w:rsidRPr="00D95FCD">
        <w:t>(Open &amp; Female)</w:t>
      </w:r>
    </w:p>
    <w:p w14:paraId="0E79E6F3" w14:textId="6F347612" w:rsidR="001D06F2" w:rsidRPr="004932D0" w:rsidRDefault="001D06F2" w:rsidP="001D06F2">
      <w:pPr>
        <w:jc w:val="center"/>
      </w:pPr>
      <w:r w:rsidRPr="004932D0">
        <w:t>Group C1 – 12 years</w:t>
      </w:r>
      <w:r w:rsidR="00D95FCD">
        <w:t xml:space="preserve"> </w:t>
      </w:r>
      <w:r w:rsidR="00D95FCD" w:rsidRPr="00D95FCD">
        <w:t>(Open &amp; Female)</w:t>
      </w:r>
    </w:p>
    <w:p w14:paraId="759DB8CA" w14:textId="5866E87A" w:rsidR="001D06F2" w:rsidRPr="004932D0" w:rsidRDefault="001D06F2" w:rsidP="001D06F2">
      <w:pPr>
        <w:jc w:val="center"/>
      </w:pPr>
      <w:r w:rsidRPr="004932D0">
        <w:t>Group C2 – 13 years</w:t>
      </w:r>
      <w:r w:rsidR="00D95FCD">
        <w:t xml:space="preserve"> </w:t>
      </w:r>
      <w:r w:rsidR="00D95FCD" w:rsidRPr="00D95FCD">
        <w:t>(Open &amp; Female)</w:t>
      </w:r>
    </w:p>
    <w:p w14:paraId="3EC70648" w14:textId="11B5B3B6" w:rsidR="001D06F2" w:rsidRDefault="001D06F2" w:rsidP="001D06F2">
      <w:pPr>
        <w:jc w:val="center"/>
      </w:pPr>
      <w:r w:rsidRPr="004932D0">
        <w:t>Group B – 14/15years</w:t>
      </w:r>
      <w:r w:rsidR="00D95FCD">
        <w:t xml:space="preserve"> </w:t>
      </w:r>
      <w:r w:rsidR="00D95FCD" w:rsidRPr="00D95FCD">
        <w:t>(Open &amp; Female)</w:t>
      </w:r>
    </w:p>
    <w:p w14:paraId="7448DD62" w14:textId="03978010" w:rsidR="001D06F2" w:rsidRDefault="001D06F2" w:rsidP="001D06F2">
      <w:pPr>
        <w:jc w:val="center"/>
      </w:pPr>
      <w:r>
        <w:t>Group A 16/17/18 years</w:t>
      </w:r>
      <w:r w:rsidR="00D95FCD">
        <w:t xml:space="preserve"> </w:t>
      </w:r>
      <w:r w:rsidR="00D95FCD" w:rsidRPr="00D95FCD">
        <w:t>(Open &amp; Female)</w:t>
      </w:r>
    </w:p>
    <w:p w14:paraId="175F1B5D" w14:textId="77777777" w:rsidR="00D95FCD" w:rsidRDefault="00D95FCD" w:rsidP="001D06F2">
      <w:pPr>
        <w:jc w:val="center"/>
      </w:pPr>
    </w:p>
    <w:p w14:paraId="2A61E1A7" w14:textId="77777777" w:rsidR="001D06F2" w:rsidRPr="004932D0" w:rsidRDefault="001D06F2" w:rsidP="001D06F2">
      <w:pPr>
        <w:jc w:val="both"/>
      </w:pPr>
    </w:p>
    <w:p w14:paraId="5B80544D" w14:textId="0E367DD1" w:rsidR="0007037E" w:rsidRPr="0007037E" w:rsidRDefault="0007037E" w:rsidP="0007037E">
      <w:pPr>
        <w:pStyle w:val="SEBodytext"/>
        <w:numPr>
          <w:ilvl w:val="0"/>
          <w:numId w:val="1"/>
        </w:numPr>
        <w:rPr>
          <w:rFonts w:cs="Arial"/>
          <w:szCs w:val="22"/>
        </w:rPr>
      </w:pPr>
      <w:bookmarkStart w:id="6" w:name="_Hlk214459153"/>
      <w:r>
        <w:rPr>
          <w:rFonts w:cs="Arial"/>
          <w:szCs w:val="22"/>
        </w:rPr>
        <w:t>The Group E and D e</w:t>
      </w:r>
      <w:r w:rsidRPr="00A725B1">
        <w:rPr>
          <w:rFonts w:cs="Arial"/>
          <w:szCs w:val="22"/>
        </w:rPr>
        <w:t xml:space="preserve">vents are run in a “circuit” format, with groups of competitors simultaneously competing on </w:t>
      </w:r>
      <w:r w:rsidR="00A95E43">
        <w:rPr>
          <w:rFonts w:cs="Arial"/>
          <w:szCs w:val="22"/>
        </w:rPr>
        <w:t xml:space="preserve">poolside, </w:t>
      </w:r>
      <w:r w:rsidRPr="00A725B1">
        <w:rPr>
          <w:rFonts w:cs="Arial"/>
          <w:szCs w:val="22"/>
        </w:rPr>
        <w:t>1m</w:t>
      </w:r>
      <w:r w:rsidR="00A95E43">
        <w:rPr>
          <w:rFonts w:cs="Arial"/>
          <w:szCs w:val="22"/>
        </w:rPr>
        <w:t xml:space="preserve"> and </w:t>
      </w:r>
      <w:r w:rsidRPr="00A725B1">
        <w:rPr>
          <w:rFonts w:cs="Arial"/>
          <w:szCs w:val="22"/>
        </w:rPr>
        <w:t>3m</w:t>
      </w:r>
      <w:r w:rsidR="00A95E43">
        <w:rPr>
          <w:rFonts w:cs="Arial"/>
          <w:szCs w:val="22"/>
        </w:rPr>
        <w:t xml:space="preserve">, </w:t>
      </w:r>
      <w:r w:rsidRPr="00A725B1">
        <w:rPr>
          <w:rFonts w:cs="Arial"/>
          <w:szCs w:val="22"/>
        </w:rPr>
        <w:t>enabling 12 skills to be completed</w:t>
      </w:r>
      <w:r>
        <w:rPr>
          <w:rFonts w:cs="Arial"/>
          <w:szCs w:val="22"/>
        </w:rPr>
        <w:t xml:space="preserve"> in the same amount of time as four</w:t>
      </w:r>
      <w:r w:rsidRPr="00A725B1">
        <w:rPr>
          <w:rFonts w:cs="Arial"/>
          <w:szCs w:val="22"/>
        </w:rPr>
        <w:t xml:space="preserve"> skills.</w:t>
      </w:r>
    </w:p>
    <w:p w14:paraId="554BD38B" w14:textId="21B9405D" w:rsidR="0007037E" w:rsidRPr="0007037E" w:rsidRDefault="0007037E" w:rsidP="0007037E">
      <w:pPr>
        <w:pStyle w:val="SEBodytext"/>
        <w:numPr>
          <w:ilvl w:val="0"/>
          <w:numId w:val="1"/>
        </w:numPr>
        <w:rPr>
          <w:rFonts w:cs="Arial"/>
          <w:szCs w:val="22"/>
        </w:rPr>
      </w:pPr>
      <w:r>
        <w:rPr>
          <w:rFonts w:cs="Arial"/>
          <w:szCs w:val="22"/>
        </w:rPr>
        <w:t xml:space="preserve">The Group C and B events are run in </w:t>
      </w:r>
      <w:r w:rsidRPr="00A725B1">
        <w:rPr>
          <w:rFonts w:cs="Arial"/>
          <w:szCs w:val="22"/>
        </w:rPr>
        <w:t>a “circuit” format, with groups of competitors simultaneously competing on 1m</w:t>
      </w:r>
      <w:r>
        <w:rPr>
          <w:rFonts w:cs="Arial"/>
          <w:szCs w:val="22"/>
        </w:rPr>
        <w:t xml:space="preserve"> and</w:t>
      </w:r>
      <w:r w:rsidRPr="00A725B1">
        <w:rPr>
          <w:rFonts w:cs="Arial"/>
          <w:szCs w:val="22"/>
        </w:rPr>
        <w:t xml:space="preserve"> 3m, enabling 1</w:t>
      </w:r>
      <w:r>
        <w:rPr>
          <w:rFonts w:cs="Arial"/>
          <w:szCs w:val="22"/>
        </w:rPr>
        <w:t>0</w:t>
      </w:r>
      <w:r w:rsidRPr="00A725B1">
        <w:rPr>
          <w:rFonts w:cs="Arial"/>
          <w:szCs w:val="22"/>
        </w:rPr>
        <w:t xml:space="preserve"> skills to be completed</w:t>
      </w:r>
      <w:r>
        <w:rPr>
          <w:rFonts w:cs="Arial"/>
          <w:szCs w:val="22"/>
        </w:rPr>
        <w:t xml:space="preserve"> in the same amount of time as five</w:t>
      </w:r>
      <w:r w:rsidRPr="00A725B1">
        <w:rPr>
          <w:rFonts w:cs="Arial"/>
          <w:szCs w:val="22"/>
        </w:rPr>
        <w:t xml:space="preserve"> skills.</w:t>
      </w:r>
    </w:p>
    <w:p w14:paraId="4FB20CC0" w14:textId="58FF4DB1" w:rsidR="001D06F2" w:rsidRDefault="0007037E" w:rsidP="0007037E">
      <w:pPr>
        <w:pStyle w:val="ListParagraph"/>
        <w:numPr>
          <w:ilvl w:val="0"/>
          <w:numId w:val="1"/>
        </w:numPr>
        <w:jc w:val="both"/>
      </w:pPr>
      <w:r>
        <w:rPr>
          <w:rFonts w:cs="Arial"/>
          <w:szCs w:val="22"/>
        </w:rPr>
        <w:t>The Group A 1m and 3m events are run separately</w:t>
      </w:r>
      <w:bookmarkEnd w:id="6"/>
      <w:r w:rsidR="001D06F2" w:rsidRPr="00D52639">
        <w:t xml:space="preserve"> </w:t>
      </w:r>
      <w:r w:rsidR="001D06F2" w:rsidRPr="004932D0">
        <w:t xml:space="preserve"> </w:t>
      </w:r>
    </w:p>
    <w:p w14:paraId="4D9AF8A8" w14:textId="77777777" w:rsidR="00CD0817" w:rsidRDefault="00CD0817" w:rsidP="00CD0817">
      <w:pPr>
        <w:jc w:val="both"/>
      </w:pPr>
    </w:p>
    <w:p w14:paraId="51D61017" w14:textId="77777777" w:rsidR="00CD0817" w:rsidRPr="00C52ED8" w:rsidRDefault="00CD0817" w:rsidP="00CD0817">
      <w:pPr>
        <w:pStyle w:val="SESubheaderintropara"/>
      </w:pPr>
      <w:r w:rsidRPr="00C52ED8">
        <w:t xml:space="preserve">Group E </w:t>
      </w:r>
      <w:r>
        <w:t>and</w:t>
      </w:r>
      <w:r w:rsidRPr="00C52ED8">
        <w:t xml:space="preserve"> D</w:t>
      </w:r>
    </w:p>
    <w:p w14:paraId="1C34257D" w14:textId="77777777" w:rsidR="00CD0817" w:rsidRPr="00750FA2" w:rsidRDefault="00CD0817" w:rsidP="00CD0817">
      <w:pPr>
        <w:rPr>
          <w:rFonts w:cs="Arial"/>
          <w:color w:val="7030A0"/>
          <w:sz w:val="2"/>
          <w:szCs w:val="16"/>
        </w:rPr>
      </w:pPr>
    </w:p>
    <w:tbl>
      <w:tblPr>
        <w:tblStyle w:val="SEtable0"/>
        <w:tblW w:w="9067" w:type="dxa"/>
        <w:tblLayout w:type="fixed"/>
        <w:tblLook w:val="01E0" w:firstRow="1" w:lastRow="1" w:firstColumn="1" w:lastColumn="1" w:noHBand="0" w:noVBand="0"/>
      </w:tblPr>
      <w:tblGrid>
        <w:gridCol w:w="988"/>
        <w:gridCol w:w="1134"/>
        <w:gridCol w:w="3685"/>
        <w:gridCol w:w="709"/>
        <w:gridCol w:w="1134"/>
        <w:gridCol w:w="1417"/>
      </w:tblGrid>
      <w:tr w:rsidR="00CD0817" w:rsidRPr="000334E1" w14:paraId="406AD40B" w14:textId="77777777" w:rsidTr="00551ED4">
        <w:trPr>
          <w:cnfStyle w:val="100000000000" w:firstRow="1" w:lastRow="0" w:firstColumn="0" w:lastColumn="0" w:oddVBand="0" w:evenVBand="0" w:oddHBand="0" w:evenHBand="0" w:firstRowFirstColumn="0" w:firstRowLastColumn="0" w:lastRowFirstColumn="0" w:lastRowLastColumn="0"/>
          <w:trHeight w:val="30"/>
        </w:trPr>
        <w:tc>
          <w:tcPr>
            <w:cnfStyle w:val="000010000000" w:firstRow="0" w:lastRow="0" w:firstColumn="0" w:lastColumn="0" w:oddVBand="1" w:evenVBand="0" w:oddHBand="0" w:evenHBand="0" w:firstRowFirstColumn="0" w:firstRowLastColumn="0" w:lastRowFirstColumn="0" w:lastRowLastColumn="0"/>
            <w:tcW w:w="988" w:type="dxa"/>
          </w:tcPr>
          <w:p w14:paraId="178EEBCD" w14:textId="77777777" w:rsidR="00CD0817" w:rsidRPr="000334E1" w:rsidRDefault="00CD0817" w:rsidP="00551ED4">
            <w:pPr>
              <w:pStyle w:val="SEBodytext"/>
              <w:rPr>
                <w:color w:val="FFFFFF" w:themeColor="background1"/>
                <w:sz w:val="20"/>
                <w:szCs w:val="20"/>
              </w:rPr>
            </w:pPr>
            <w:r w:rsidRPr="000334E1">
              <w:rPr>
                <w:color w:val="FFFFFF" w:themeColor="background1"/>
                <w:sz w:val="20"/>
                <w:szCs w:val="20"/>
              </w:rPr>
              <w:t>Age</w:t>
            </w:r>
          </w:p>
          <w:p w14:paraId="60F8E492" w14:textId="77777777" w:rsidR="00CD0817" w:rsidRPr="000334E1" w:rsidRDefault="00CD0817" w:rsidP="00551ED4">
            <w:pPr>
              <w:pStyle w:val="SEBodytext"/>
              <w:rPr>
                <w:color w:val="FFFFFF" w:themeColor="background1"/>
                <w:sz w:val="20"/>
                <w:szCs w:val="20"/>
              </w:rPr>
            </w:pPr>
            <w:r w:rsidRPr="000334E1">
              <w:rPr>
                <w:color w:val="FFFFFF" w:themeColor="background1"/>
                <w:sz w:val="20"/>
                <w:szCs w:val="20"/>
              </w:rPr>
              <w:t>Groups</w:t>
            </w:r>
          </w:p>
        </w:tc>
        <w:tc>
          <w:tcPr>
            <w:tcW w:w="1134" w:type="dxa"/>
          </w:tcPr>
          <w:p w14:paraId="4765B1B8" w14:textId="77777777" w:rsidR="00CD0817" w:rsidRPr="000334E1" w:rsidRDefault="00CD0817" w:rsidP="00551ED4">
            <w:pPr>
              <w:pStyle w:val="SEBodytext"/>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0334E1">
              <w:rPr>
                <w:color w:val="FFFFFF" w:themeColor="background1"/>
                <w:sz w:val="20"/>
                <w:szCs w:val="20"/>
              </w:rPr>
              <w:t>Height</w:t>
            </w:r>
          </w:p>
        </w:tc>
        <w:tc>
          <w:tcPr>
            <w:cnfStyle w:val="000010000000" w:firstRow="0" w:lastRow="0" w:firstColumn="0" w:lastColumn="0" w:oddVBand="1" w:evenVBand="0" w:oddHBand="0" w:evenHBand="0" w:firstRowFirstColumn="0" w:firstRowLastColumn="0" w:lastRowFirstColumn="0" w:lastRowLastColumn="0"/>
            <w:tcW w:w="3685" w:type="dxa"/>
          </w:tcPr>
          <w:p w14:paraId="235FC347" w14:textId="77777777" w:rsidR="00CD0817" w:rsidRPr="000334E1" w:rsidRDefault="00CD0817" w:rsidP="00551ED4">
            <w:pPr>
              <w:pStyle w:val="SEBodytext"/>
              <w:rPr>
                <w:color w:val="FFFFFF" w:themeColor="background1"/>
                <w:sz w:val="20"/>
                <w:szCs w:val="20"/>
              </w:rPr>
            </w:pPr>
            <w:r w:rsidRPr="000334E1">
              <w:rPr>
                <w:color w:val="FFFFFF" w:themeColor="background1"/>
                <w:sz w:val="20"/>
                <w:szCs w:val="20"/>
              </w:rPr>
              <w:t>Skills</w:t>
            </w:r>
            <w:r>
              <w:rPr>
                <w:color w:val="FFFFFF" w:themeColor="background1"/>
                <w:sz w:val="20"/>
                <w:szCs w:val="20"/>
              </w:rPr>
              <w:t xml:space="preserve">                     </w:t>
            </w:r>
            <w:r w:rsidRPr="000334E1">
              <w:rPr>
                <w:color w:val="FFFFFF" w:themeColor="background1"/>
                <w:sz w:val="20"/>
                <w:szCs w:val="20"/>
              </w:rPr>
              <w:t xml:space="preserve"> </w:t>
            </w:r>
          </w:p>
        </w:tc>
        <w:tc>
          <w:tcPr>
            <w:tcW w:w="709" w:type="dxa"/>
          </w:tcPr>
          <w:p w14:paraId="2BD32FB2" w14:textId="77777777" w:rsidR="00CD0817" w:rsidRPr="000334E1" w:rsidRDefault="00CD0817" w:rsidP="00551ED4">
            <w:pPr>
              <w:pStyle w:val="SEBodytext"/>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0334E1">
              <w:rPr>
                <w:color w:val="FFFFFF" w:themeColor="background1"/>
                <w:sz w:val="20"/>
                <w:szCs w:val="20"/>
              </w:rPr>
              <w:t>Dive No</w:t>
            </w:r>
          </w:p>
        </w:tc>
        <w:tc>
          <w:tcPr>
            <w:cnfStyle w:val="000010000000" w:firstRow="0" w:lastRow="0" w:firstColumn="0" w:lastColumn="0" w:oddVBand="1" w:evenVBand="0" w:oddHBand="0" w:evenHBand="0" w:firstRowFirstColumn="0" w:firstRowLastColumn="0" w:lastRowFirstColumn="0" w:lastRowLastColumn="0"/>
            <w:tcW w:w="1134" w:type="dxa"/>
          </w:tcPr>
          <w:p w14:paraId="5FD97C48" w14:textId="77777777" w:rsidR="00CD0817" w:rsidRPr="000334E1" w:rsidRDefault="00CD0817" w:rsidP="00551ED4">
            <w:pPr>
              <w:pStyle w:val="SEBodytext"/>
              <w:rPr>
                <w:color w:val="FFFFFF" w:themeColor="background1"/>
                <w:sz w:val="20"/>
                <w:szCs w:val="20"/>
              </w:rPr>
            </w:pPr>
            <w:r w:rsidRPr="000334E1">
              <w:rPr>
                <w:color w:val="FFFFFF" w:themeColor="background1"/>
                <w:sz w:val="20"/>
                <w:szCs w:val="20"/>
              </w:rPr>
              <w:t>Degree of</w:t>
            </w:r>
          </w:p>
          <w:p w14:paraId="3581ADF9" w14:textId="77777777" w:rsidR="00CD0817" w:rsidRPr="000334E1" w:rsidRDefault="00CD0817" w:rsidP="00551ED4">
            <w:pPr>
              <w:pStyle w:val="SEBodytext"/>
              <w:rPr>
                <w:color w:val="FFFFFF" w:themeColor="background1"/>
                <w:sz w:val="20"/>
                <w:szCs w:val="20"/>
              </w:rPr>
            </w:pPr>
            <w:r w:rsidRPr="000334E1">
              <w:rPr>
                <w:color w:val="FFFFFF" w:themeColor="background1"/>
                <w:sz w:val="20"/>
                <w:szCs w:val="20"/>
              </w:rPr>
              <w:t>Difficulty</w:t>
            </w:r>
          </w:p>
        </w:tc>
        <w:tc>
          <w:tcPr>
            <w:tcW w:w="1417" w:type="dxa"/>
          </w:tcPr>
          <w:p w14:paraId="4AFBFECD" w14:textId="77777777" w:rsidR="00CD0817" w:rsidRPr="000334E1" w:rsidRDefault="00CD0817" w:rsidP="00551ED4">
            <w:pPr>
              <w:pStyle w:val="SEBodytext"/>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0334E1">
              <w:rPr>
                <w:color w:val="FFFFFF" w:themeColor="background1"/>
                <w:sz w:val="20"/>
                <w:szCs w:val="20"/>
              </w:rPr>
              <w:t>Qualification Standard</w:t>
            </w:r>
          </w:p>
        </w:tc>
      </w:tr>
      <w:tr w:rsidR="00CD0817" w:rsidRPr="000334E1" w14:paraId="71853CD7" w14:textId="77777777" w:rsidTr="00551ED4">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988" w:type="dxa"/>
            <w:vMerge w:val="restart"/>
          </w:tcPr>
          <w:p w14:paraId="5D556E1B" w14:textId="77777777" w:rsidR="00CD0817" w:rsidRPr="000334E1" w:rsidRDefault="00CD0817" w:rsidP="00551ED4">
            <w:pPr>
              <w:pStyle w:val="SEBodytext"/>
              <w:rPr>
                <w:sz w:val="20"/>
                <w:szCs w:val="20"/>
              </w:rPr>
            </w:pPr>
            <w:r w:rsidRPr="000334E1">
              <w:rPr>
                <w:sz w:val="20"/>
                <w:szCs w:val="20"/>
              </w:rPr>
              <w:t xml:space="preserve">E </w:t>
            </w:r>
            <w:r>
              <w:rPr>
                <w:sz w:val="20"/>
                <w:szCs w:val="20"/>
              </w:rPr>
              <w:t>and</w:t>
            </w:r>
            <w:r w:rsidRPr="000334E1">
              <w:rPr>
                <w:sz w:val="20"/>
                <w:szCs w:val="20"/>
              </w:rPr>
              <w:t xml:space="preserve"> D</w:t>
            </w:r>
          </w:p>
        </w:tc>
        <w:tc>
          <w:tcPr>
            <w:tcW w:w="1134" w:type="dxa"/>
            <w:vMerge w:val="restart"/>
            <w:shd w:val="clear" w:color="auto" w:fill="F2F2F2" w:themeFill="background1" w:themeFillShade="F2"/>
          </w:tcPr>
          <w:p w14:paraId="316DDFEB" w14:textId="77777777" w:rsidR="00CD0817" w:rsidRPr="000334E1" w:rsidRDefault="00CD0817" w:rsidP="00551ED4">
            <w:pPr>
              <w:pStyle w:val="SEBodytext"/>
              <w:cnfStyle w:val="000000100000" w:firstRow="0" w:lastRow="0" w:firstColumn="0" w:lastColumn="0" w:oddVBand="0" w:evenVBand="0" w:oddHBand="1" w:evenHBand="0" w:firstRowFirstColumn="0" w:firstRowLastColumn="0" w:lastRowFirstColumn="0" w:lastRowLastColumn="0"/>
              <w:rPr>
                <w:sz w:val="20"/>
                <w:szCs w:val="20"/>
              </w:rPr>
            </w:pPr>
            <w:r w:rsidRPr="000334E1">
              <w:rPr>
                <w:sz w:val="20"/>
                <w:szCs w:val="20"/>
              </w:rPr>
              <w:t>Section 1</w:t>
            </w:r>
            <w:r>
              <w:rPr>
                <w:sz w:val="20"/>
                <w:szCs w:val="20"/>
              </w:rPr>
              <w:t xml:space="preserve"> (Poolside)</w:t>
            </w:r>
          </w:p>
        </w:tc>
        <w:tc>
          <w:tcPr>
            <w:cnfStyle w:val="000010000000" w:firstRow="0" w:lastRow="0" w:firstColumn="0" w:lastColumn="0" w:oddVBand="1" w:evenVBand="0" w:oddHBand="0" w:evenHBand="0" w:firstRowFirstColumn="0" w:firstRowLastColumn="0" w:lastRowFirstColumn="0" w:lastRowLastColumn="0"/>
            <w:tcW w:w="3685" w:type="dxa"/>
            <w:shd w:val="clear" w:color="auto" w:fill="F2F2F2" w:themeFill="background1" w:themeFillShade="F2"/>
          </w:tcPr>
          <w:p w14:paraId="5F34199A" w14:textId="77777777" w:rsidR="00CD0817" w:rsidRPr="000334E1" w:rsidRDefault="00CD0817" w:rsidP="00551ED4">
            <w:pPr>
              <w:pStyle w:val="SEBodytext"/>
              <w:rPr>
                <w:sz w:val="20"/>
                <w:szCs w:val="20"/>
              </w:rPr>
            </w:pPr>
            <w:r w:rsidRPr="000334E1">
              <w:rPr>
                <w:b/>
                <w:sz w:val="20"/>
                <w:szCs w:val="20"/>
              </w:rPr>
              <w:t>1.</w:t>
            </w:r>
            <w:r w:rsidRPr="000334E1">
              <w:rPr>
                <w:sz w:val="20"/>
                <w:szCs w:val="20"/>
              </w:rPr>
              <w:t xml:space="preserve"> Plain header (3-bubble rip)</w:t>
            </w:r>
            <w:r>
              <w:rPr>
                <w:sz w:val="20"/>
                <w:szCs w:val="20"/>
              </w:rPr>
              <w:t xml:space="preserve">.        </w:t>
            </w:r>
            <w:r w:rsidRPr="000334E1">
              <w:rPr>
                <w:sz w:val="20"/>
                <w:szCs w:val="20"/>
              </w:rPr>
              <w:t xml:space="preserve"> </w:t>
            </w:r>
          </w:p>
        </w:tc>
        <w:tc>
          <w:tcPr>
            <w:tcW w:w="709" w:type="dxa"/>
            <w:shd w:val="clear" w:color="auto" w:fill="F2F2F2" w:themeFill="background1" w:themeFillShade="F2"/>
          </w:tcPr>
          <w:p w14:paraId="6CC723FA" w14:textId="77777777" w:rsidR="00CD0817" w:rsidRPr="000334E1" w:rsidRDefault="00CD0817" w:rsidP="00551ED4">
            <w:pPr>
              <w:pStyle w:val="SEBodytext"/>
              <w:cnfStyle w:val="000000100000" w:firstRow="0" w:lastRow="0" w:firstColumn="0" w:lastColumn="0" w:oddVBand="0" w:evenVBand="0" w:oddHBand="1" w:evenHBand="0" w:firstRowFirstColumn="0" w:firstRowLastColumn="0" w:lastRowFirstColumn="0" w:lastRowLastColumn="0"/>
              <w:rPr>
                <w:sz w:val="20"/>
                <w:szCs w:val="20"/>
              </w:rPr>
            </w:pPr>
            <w:r w:rsidRPr="000334E1">
              <w:rPr>
                <w:sz w:val="20"/>
                <w:szCs w:val="20"/>
              </w:rPr>
              <w:t>101A</w:t>
            </w:r>
          </w:p>
        </w:tc>
        <w:tc>
          <w:tcPr>
            <w:cnfStyle w:val="000010000000" w:firstRow="0" w:lastRow="0" w:firstColumn="0" w:lastColumn="0" w:oddVBand="1" w:evenVBand="0" w:oddHBand="0" w:evenHBand="0" w:firstRowFirstColumn="0" w:firstRowLastColumn="0" w:lastRowFirstColumn="0" w:lastRowLastColumn="0"/>
            <w:tcW w:w="1134" w:type="dxa"/>
            <w:shd w:val="clear" w:color="auto" w:fill="F2F2F2" w:themeFill="background1" w:themeFillShade="F2"/>
          </w:tcPr>
          <w:p w14:paraId="2EBC1167" w14:textId="77777777" w:rsidR="00CD0817" w:rsidRPr="000334E1" w:rsidRDefault="00CD0817" w:rsidP="00551ED4">
            <w:pPr>
              <w:pStyle w:val="SEBodytext"/>
              <w:rPr>
                <w:sz w:val="20"/>
                <w:szCs w:val="20"/>
              </w:rPr>
            </w:pPr>
            <w:r w:rsidRPr="000334E1">
              <w:rPr>
                <w:sz w:val="20"/>
                <w:szCs w:val="20"/>
              </w:rPr>
              <w:t>1.0</w:t>
            </w:r>
          </w:p>
        </w:tc>
        <w:tc>
          <w:tcPr>
            <w:tcW w:w="1417" w:type="dxa"/>
            <w:vMerge w:val="restart"/>
            <w:shd w:val="clear" w:color="auto" w:fill="FFFFFF" w:themeFill="background1"/>
          </w:tcPr>
          <w:p w14:paraId="7FF45F53" w14:textId="77777777" w:rsidR="00CD0817" w:rsidRDefault="00CD0817" w:rsidP="00551ED4">
            <w:pPr>
              <w:pStyle w:val="SEBodytext"/>
              <w:cnfStyle w:val="000000100000" w:firstRow="0" w:lastRow="0" w:firstColumn="0" w:lastColumn="0" w:oddVBand="0" w:evenVBand="0" w:oddHBand="1" w:evenHBand="0" w:firstRowFirstColumn="0" w:firstRowLastColumn="0" w:lastRowFirstColumn="0" w:lastRowLastColumn="0"/>
              <w:rPr>
                <w:sz w:val="20"/>
                <w:szCs w:val="20"/>
                <w:lang w:val="en-GB"/>
              </w:rPr>
            </w:pPr>
            <w:r w:rsidRPr="00C67EE0">
              <w:rPr>
                <w:sz w:val="20"/>
                <w:szCs w:val="20"/>
                <w:lang w:val="en-GB"/>
              </w:rPr>
              <w:t xml:space="preserve">Group E Open &amp; Female – 240 </w:t>
            </w:r>
          </w:p>
          <w:p w14:paraId="5CF9FB38" w14:textId="77777777" w:rsidR="00CD0817" w:rsidRDefault="00CD0817" w:rsidP="00551ED4">
            <w:pPr>
              <w:pStyle w:val="SEBodytext"/>
              <w:cnfStyle w:val="000000100000" w:firstRow="0" w:lastRow="0" w:firstColumn="0" w:lastColumn="0" w:oddVBand="0" w:evenVBand="0" w:oddHBand="1" w:evenHBand="0" w:firstRowFirstColumn="0" w:firstRowLastColumn="0" w:lastRowFirstColumn="0" w:lastRowLastColumn="0"/>
              <w:rPr>
                <w:sz w:val="20"/>
                <w:szCs w:val="20"/>
                <w:lang w:val="en-GB"/>
              </w:rPr>
            </w:pPr>
          </w:p>
          <w:p w14:paraId="7D278E26" w14:textId="77777777" w:rsidR="00CD0817" w:rsidRPr="000334E1" w:rsidRDefault="00CD0817" w:rsidP="00551ED4">
            <w:pPr>
              <w:pStyle w:val="SEBodytext"/>
              <w:cnfStyle w:val="000000100000" w:firstRow="0" w:lastRow="0" w:firstColumn="0" w:lastColumn="0" w:oddVBand="0" w:evenVBand="0" w:oddHBand="1" w:evenHBand="0" w:firstRowFirstColumn="0" w:firstRowLastColumn="0" w:lastRowFirstColumn="0" w:lastRowLastColumn="0"/>
              <w:rPr>
                <w:sz w:val="20"/>
                <w:szCs w:val="20"/>
              </w:rPr>
            </w:pPr>
            <w:r w:rsidRPr="00C67EE0">
              <w:rPr>
                <w:sz w:val="20"/>
                <w:szCs w:val="20"/>
                <w:lang w:val="en-GB"/>
              </w:rPr>
              <w:t>Group D Open – 250 Female – 255</w:t>
            </w:r>
          </w:p>
        </w:tc>
      </w:tr>
      <w:tr w:rsidR="00CD0817" w:rsidRPr="000334E1" w14:paraId="332071A6" w14:textId="77777777" w:rsidTr="00551ED4">
        <w:trPr>
          <w:cnfStyle w:val="000000010000" w:firstRow="0" w:lastRow="0" w:firstColumn="0" w:lastColumn="0" w:oddVBand="0" w:evenVBand="0" w:oddHBand="0" w:evenHBand="1"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988" w:type="dxa"/>
            <w:vMerge/>
          </w:tcPr>
          <w:p w14:paraId="1F7BF9D2" w14:textId="77777777" w:rsidR="00CD0817" w:rsidRPr="000334E1" w:rsidRDefault="00CD0817" w:rsidP="00551ED4">
            <w:pPr>
              <w:pStyle w:val="SEBodytext"/>
              <w:rPr>
                <w:sz w:val="20"/>
                <w:szCs w:val="20"/>
              </w:rPr>
            </w:pPr>
          </w:p>
        </w:tc>
        <w:tc>
          <w:tcPr>
            <w:tcW w:w="1134" w:type="dxa"/>
            <w:vMerge/>
          </w:tcPr>
          <w:p w14:paraId="722BAE8D" w14:textId="77777777" w:rsidR="00CD0817" w:rsidRPr="000334E1" w:rsidRDefault="00CD0817" w:rsidP="00551ED4">
            <w:pPr>
              <w:pStyle w:val="SEBodytext"/>
              <w:cnfStyle w:val="000000010000" w:firstRow="0" w:lastRow="0" w:firstColumn="0" w:lastColumn="0" w:oddVBand="0" w:evenVBand="0" w:oddHBand="0" w:evenHBand="1" w:firstRowFirstColumn="0" w:firstRowLastColumn="0" w:lastRowFirstColumn="0" w:lastRowLastColumn="0"/>
              <w:rPr>
                <w:iCs/>
                <w:sz w:val="20"/>
                <w:szCs w:val="20"/>
              </w:rPr>
            </w:pPr>
          </w:p>
        </w:tc>
        <w:tc>
          <w:tcPr>
            <w:cnfStyle w:val="000010000000" w:firstRow="0" w:lastRow="0" w:firstColumn="0" w:lastColumn="0" w:oddVBand="1" w:evenVBand="0" w:oddHBand="0" w:evenHBand="0" w:firstRowFirstColumn="0" w:firstRowLastColumn="0" w:lastRowFirstColumn="0" w:lastRowLastColumn="0"/>
            <w:tcW w:w="3685" w:type="dxa"/>
          </w:tcPr>
          <w:p w14:paraId="10D43915" w14:textId="77777777" w:rsidR="00CD0817" w:rsidRPr="000334E1" w:rsidRDefault="00CD0817" w:rsidP="00551ED4">
            <w:pPr>
              <w:pStyle w:val="SEBodytext"/>
              <w:rPr>
                <w:sz w:val="20"/>
                <w:szCs w:val="20"/>
              </w:rPr>
            </w:pPr>
            <w:r w:rsidRPr="000334E1">
              <w:rPr>
                <w:b/>
                <w:sz w:val="20"/>
                <w:szCs w:val="20"/>
              </w:rPr>
              <w:t>2.</w:t>
            </w:r>
            <w:r w:rsidRPr="000334E1">
              <w:rPr>
                <w:sz w:val="20"/>
                <w:szCs w:val="20"/>
              </w:rPr>
              <w:t xml:space="preserve"> </w:t>
            </w:r>
            <w:proofErr w:type="spellStart"/>
            <w:r>
              <w:rPr>
                <w:sz w:val="20"/>
                <w:szCs w:val="20"/>
              </w:rPr>
              <w:t>Armswing</w:t>
            </w:r>
            <w:proofErr w:type="spellEnd"/>
            <w:r w:rsidRPr="000334E1">
              <w:rPr>
                <w:sz w:val="20"/>
                <w:szCs w:val="20"/>
              </w:rPr>
              <w:t xml:space="preserve"> back jump tucked</w:t>
            </w:r>
            <w:r>
              <w:rPr>
                <w:sz w:val="20"/>
                <w:szCs w:val="20"/>
              </w:rPr>
              <w:t xml:space="preserve">.       </w:t>
            </w:r>
          </w:p>
        </w:tc>
        <w:tc>
          <w:tcPr>
            <w:tcW w:w="709" w:type="dxa"/>
          </w:tcPr>
          <w:p w14:paraId="389E96CC" w14:textId="77777777" w:rsidR="00CD0817" w:rsidRPr="000334E1" w:rsidRDefault="00CD0817" w:rsidP="00551ED4">
            <w:pPr>
              <w:pStyle w:val="SEBodytext"/>
              <w:cnfStyle w:val="000000010000" w:firstRow="0" w:lastRow="0" w:firstColumn="0" w:lastColumn="0" w:oddVBand="0" w:evenVBand="0" w:oddHBand="0" w:evenHBand="1" w:firstRowFirstColumn="0" w:firstRowLastColumn="0" w:lastRowFirstColumn="0" w:lastRowLastColumn="0"/>
              <w:rPr>
                <w:sz w:val="20"/>
                <w:szCs w:val="20"/>
              </w:rPr>
            </w:pPr>
            <w:r w:rsidRPr="000334E1">
              <w:rPr>
                <w:sz w:val="20"/>
                <w:szCs w:val="20"/>
              </w:rPr>
              <w:t>200C</w:t>
            </w:r>
          </w:p>
        </w:tc>
        <w:tc>
          <w:tcPr>
            <w:cnfStyle w:val="000010000000" w:firstRow="0" w:lastRow="0" w:firstColumn="0" w:lastColumn="0" w:oddVBand="1" w:evenVBand="0" w:oddHBand="0" w:evenHBand="0" w:firstRowFirstColumn="0" w:firstRowLastColumn="0" w:lastRowFirstColumn="0" w:lastRowLastColumn="0"/>
            <w:tcW w:w="1134" w:type="dxa"/>
          </w:tcPr>
          <w:p w14:paraId="370BE47B" w14:textId="77777777" w:rsidR="00CD0817" w:rsidRPr="000334E1" w:rsidRDefault="00CD0817" w:rsidP="00551ED4">
            <w:pPr>
              <w:pStyle w:val="SEBodytext"/>
              <w:rPr>
                <w:sz w:val="20"/>
                <w:szCs w:val="20"/>
              </w:rPr>
            </w:pPr>
            <w:r w:rsidRPr="000334E1">
              <w:rPr>
                <w:sz w:val="20"/>
                <w:szCs w:val="20"/>
              </w:rPr>
              <w:t>1.0</w:t>
            </w:r>
          </w:p>
        </w:tc>
        <w:tc>
          <w:tcPr>
            <w:tcW w:w="1417" w:type="dxa"/>
            <w:vMerge/>
            <w:shd w:val="clear" w:color="auto" w:fill="FFFFFF" w:themeFill="background1"/>
          </w:tcPr>
          <w:p w14:paraId="5E490A63" w14:textId="77777777" w:rsidR="00CD0817" w:rsidRPr="000334E1" w:rsidRDefault="00CD0817" w:rsidP="00551ED4">
            <w:pPr>
              <w:pStyle w:val="SEBodytext"/>
              <w:cnfStyle w:val="000000010000" w:firstRow="0" w:lastRow="0" w:firstColumn="0" w:lastColumn="0" w:oddVBand="0" w:evenVBand="0" w:oddHBand="0" w:evenHBand="1" w:firstRowFirstColumn="0" w:firstRowLastColumn="0" w:lastRowFirstColumn="0" w:lastRowLastColumn="0"/>
              <w:rPr>
                <w:sz w:val="20"/>
                <w:szCs w:val="20"/>
              </w:rPr>
            </w:pPr>
          </w:p>
        </w:tc>
      </w:tr>
      <w:tr w:rsidR="00CD0817" w:rsidRPr="000334E1" w14:paraId="17698891" w14:textId="77777777" w:rsidTr="00551ED4">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988" w:type="dxa"/>
            <w:vMerge/>
          </w:tcPr>
          <w:p w14:paraId="7EB4C68A" w14:textId="77777777" w:rsidR="00CD0817" w:rsidRPr="000334E1" w:rsidRDefault="00CD0817" w:rsidP="00551ED4">
            <w:pPr>
              <w:pStyle w:val="SEBodytext"/>
              <w:rPr>
                <w:sz w:val="20"/>
                <w:szCs w:val="20"/>
              </w:rPr>
            </w:pPr>
          </w:p>
        </w:tc>
        <w:tc>
          <w:tcPr>
            <w:tcW w:w="1134" w:type="dxa"/>
            <w:vMerge/>
            <w:shd w:val="clear" w:color="auto" w:fill="F2F2F2" w:themeFill="background1" w:themeFillShade="F2"/>
          </w:tcPr>
          <w:p w14:paraId="7831A925" w14:textId="77777777" w:rsidR="00CD0817" w:rsidRPr="000334E1" w:rsidRDefault="00CD0817" w:rsidP="00551ED4">
            <w:pPr>
              <w:pStyle w:val="SEBodytext"/>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3685" w:type="dxa"/>
            <w:shd w:val="clear" w:color="auto" w:fill="F2F2F2" w:themeFill="background1" w:themeFillShade="F2"/>
          </w:tcPr>
          <w:p w14:paraId="2432EAF4" w14:textId="77777777" w:rsidR="00CD0817" w:rsidRPr="000334E1" w:rsidRDefault="00CD0817" w:rsidP="00551ED4">
            <w:pPr>
              <w:pStyle w:val="SEBodytext"/>
              <w:rPr>
                <w:sz w:val="20"/>
                <w:szCs w:val="20"/>
              </w:rPr>
            </w:pPr>
            <w:r w:rsidRPr="000334E1">
              <w:rPr>
                <w:b/>
                <w:sz w:val="20"/>
                <w:szCs w:val="20"/>
              </w:rPr>
              <w:t>3.</w:t>
            </w:r>
            <w:r w:rsidRPr="000334E1">
              <w:rPr>
                <w:sz w:val="20"/>
                <w:szCs w:val="20"/>
              </w:rPr>
              <w:t xml:space="preserve"> Forward dive tucked</w:t>
            </w:r>
            <w:r>
              <w:rPr>
                <w:sz w:val="20"/>
                <w:szCs w:val="20"/>
              </w:rPr>
              <w:t xml:space="preserve">.             </w:t>
            </w:r>
            <w:r w:rsidRPr="000334E1">
              <w:rPr>
                <w:sz w:val="20"/>
                <w:szCs w:val="20"/>
              </w:rPr>
              <w:t xml:space="preserve"> </w:t>
            </w:r>
          </w:p>
        </w:tc>
        <w:tc>
          <w:tcPr>
            <w:tcW w:w="709" w:type="dxa"/>
            <w:shd w:val="clear" w:color="auto" w:fill="F2F2F2" w:themeFill="background1" w:themeFillShade="F2"/>
          </w:tcPr>
          <w:p w14:paraId="506C4584" w14:textId="77777777" w:rsidR="00CD0817" w:rsidRPr="000334E1" w:rsidRDefault="00CD0817" w:rsidP="00551ED4">
            <w:pPr>
              <w:pStyle w:val="SEBodytext"/>
              <w:cnfStyle w:val="000000100000" w:firstRow="0" w:lastRow="0" w:firstColumn="0" w:lastColumn="0" w:oddVBand="0" w:evenVBand="0" w:oddHBand="1" w:evenHBand="0" w:firstRowFirstColumn="0" w:firstRowLastColumn="0" w:lastRowFirstColumn="0" w:lastRowLastColumn="0"/>
              <w:rPr>
                <w:sz w:val="20"/>
                <w:szCs w:val="20"/>
              </w:rPr>
            </w:pPr>
            <w:r w:rsidRPr="000334E1">
              <w:rPr>
                <w:sz w:val="20"/>
                <w:szCs w:val="20"/>
              </w:rPr>
              <w:t>101C</w:t>
            </w:r>
          </w:p>
        </w:tc>
        <w:tc>
          <w:tcPr>
            <w:cnfStyle w:val="000010000000" w:firstRow="0" w:lastRow="0" w:firstColumn="0" w:lastColumn="0" w:oddVBand="1" w:evenVBand="0" w:oddHBand="0" w:evenHBand="0" w:firstRowFirstColumn="0" w:firstRowLastColumn="0" w:lastRowFirstColumn="0" w:lastRowLastColumn="0"/>
            <w:tcW w:w="1134" w:type="dxa"/>
            <w:shd w:val="clear" w:color="auto" w:fill="F2F2F2" w:themeFill="background1" w:themeFillShade="F2"/>
          </w:tcPr>
          <w:p w14:paraId="64B3BF9A" w14:textId="77777777" w:rsidR="00CD0817" w:rsidRPr="000334E1" w:rsidRDefault="00CD0817" w:rsidP="00551ED4">
            <w:pPr>
              <w:pStyle w:val="SEBodytext"/>
              <w:rPr>
                <w:sz w:val="20"/>
                <w:szCs w:val="20"/>
              </w:rPr>
            </w:pPr>
            <w:r w:rsidRPr="000334E1">
              <w:rPr>
                <w:sz w:val="20"/>
                <w:szCs w:val="20"/>
              </w:rPr>
              <w:t>1.0</w:t>
            </w:r>
          </w:p>
        </w:tc>
        <w:tc>
          <w:tcPr>
            <w:tcW w:w="1417" w:type="dxa"/>
            <w:vMerge/>
            <w:shd w:val="clear" w:color="auto" w:fill="FFFFFF" w:themeFill="background1"/>
          </w:tcPr>
          <w:p w14:paraId="5ECA714D" w14:textId="77777777" w:rsidR="00CD0817" w:rsidRPr="000334E1" w:rsidRDefault="00CD0817" w:rsidP="00551ED4">
            <w:pPr>
              <w:pStyle w:val="SEBodytext"/>
              <w:cnfStyle w:val="000000100000" w:firstRow="0" w:lastRow="0" w:firstColumn="0" w:lastColumn="0" w:oddVBand="0" w:evenVBand="0" w:oddHBand="1" w:evenHBand="0" w:firstRowFirstColumn="0" w:firstRowLastColumn="0" w:lastRowFirstColumn="0" w:lastRowLastColumn="0"/>
              <w:rPr>
                <w:sz w:val="20"/>
                <w:szCs w:val="20"/>
              </w:rPr>
            </w:pPr>
          </w:p>
        </w:tc>
      </w:tr>
      <w:tr w:rsidR="00CD0817" w:rsidRPr="000334E1" w14:paraId="79CFBF17" w14:textId="77777777" w:rsidTr="00551ED4">
        <w:trPr>
          <w:cnfStyle w:val="000000010000" w:firstRow="0" w:lastRow="0" w:firstColumn="0" w:lastColumn="0" w:oddVBand="0" w:evenVBand="0" w:oddHBand="0" w:evenHBand="1" w:firstRowFirstColumn="0" w:firstRowLastColumn="0" w:lastRowFirstColumn="0" w:lastRowLastColumn="0"/>
          <w:trHeight w:val="245"/>
        </w:trPr>
        <w:tc>
          <w:tcPr>
            <w:cnfStyle w:val="000010000000" w:firstRow="0" w:lastRow="0" w:firstColumn="0" w:lastColumn="0" w:oddVBand="1" w:evenVBand="0" w:oddHBand="0" w:evenHBand="0" w:firstRowFirstColumn="0" w:firstRowLastColumn="0" w:lastRowFirstColumn="0" w:lastRowLastColumn="0"/>
            <w:tcW w:w="988" w:type="dxa"/>
            <w:vMerge/>
          </w:tcPr>
          <w:p w14:paraId="46A8E43D" w14:textId="77777777" w:rsidR="00CD0817" w:rsidRPr="000334E1" w:rsidRDefault="00CD0817" w:rsidP="00551ED4">
            <w:pPr>
              <w:pStyle w:val="SEBodytext"/>
              <w:rPr>
                <w:sz w:val="20"/>
                <w:szCs w:val="20"/>
              </w:rPr>
            </w:pPr>
          </w:p>
        </w:tc>
        <w:tc>
          <w:tcPr>
            <w:tcW w:w="1134" w:type="dxa"/>
            <w:vMerge/>
          </w:tcPr>
          <w:p w14:paraId="5848CF86" w14:textId="77777777" w:rsidR="00CD0817" w:rsidRPr="000334E1" w:rsidRDefault="00CD0817" w:rsidP="00551ED4">
            <w:pPr>
              <w:pStyle w:val="SEBodytext"/>
              <w:cnfStyle w:val="000000010000" w:firstRow="0" w:lastRow="0" w:firstColumn="0" w:lastColumn="0" w:oddVBand="0" w:evenVBand="0" w:oddHBand="0" w:evenHBand="1"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3685" w:type="dxa"/>
          </w:tcPr>
          <w:p w14:paraId="7C4E3FF0" w14:textId="77777777" w:rsidR="00CD0817" w:rsidRPr="000334E1" w:rsidRDefault="00CD0817" w:rsidP="00551ED4">
            <w:pPr>
              <w:pStyle w:val="SEBodytext"/>
              <w:rPr>
                <w:sz w:val="20"/>
                <w:szCs w:val="20"/>
              </w:rPr>
            </w:pPr>
            <w:r w:rsidRPr="000334E1">
              <w:rPr>
                <w:b/>
                <w:sz w:val="20"/>
                <w:szCs w:val="20"/>
              </w:rPr>
              <w:t>4.</w:t>
            </w:r>
            <w:r w:rsidRPr="000334E1">
              <w:rPr>
                <w:sz w:val="20"/>
                <w:szCs w:val="20"/>
              </w:rPr>
              <w:t xml:space="preserve"> </w:t>
            </w:r>
            <w:proofErr w:type="spellStart"/>
            <w:r>
              <w:rPr>
                <w:sz w:val="20"/>
                <w:szCs w:val="20"/>
              </w:rPr>
              <w:t>Armswing</w:t>
            </w:r>
            <w:proofErr w:type="spellEnd"/>
            <w:r>
              <w:rPr>
                <w:sz w:val="20"/>
                <w:szCs w:val="20"/>
              </w:rPr>
              <w:t xml:space="preserve"> forward jump pike.          </w:t>
            </w:r>
          </w:p>
        </w:tc>
        <w:tc>
          <w:tcPr>
            <w:tcW w:w="709" w:type="dxa"/>
          </w:tcPr>
          <w:p w14:paraId="60F7C87B" w14:textId="77777777" w:rsidR="00CD0817" w:rsidRPr="000334E1" w:rsidRDefault="00CD0817" w:rsidP="00551ED4">
            <w:pPr>
              <w:pStyle w:val="SEBodytext"/>
              <w:cnfStyle w:val="000000010000" w:firstRow="0" w:lastRow="0" w:firstColumn="0" w:lastColumn="0" w:oddVBand="0" w:evenVBand="0" w:oddHBand="0" w:evenHBand="1" w:firstRowFirstColumn="0" w:firstRowLastColumn="0" w:lastRowFirstColumn="0" w:lastRowLastColumn="0"/>
              <w:rPr>
                <w:sz w:val="20"/>
                <w:szCs w:val="20"/>
              </w:rPr>
            </w:pPr>
            <w:r w:rsidRPr="000334E1">
              <w:rPr>
                <w:sz w:val="20"/>
                <w:szCs w:val="20"/>
              </w:rPr>
              <w:t>100B</w:t>
            </w:r>
          </w:p>
        </w:tc>
        <w:tc>
          <w:tcPr>
            <w:cnfStyle w:val="000010000000" w:firstRow="0" w:lastRow="0" w:firstColumn="0" w:lastColumn="0" w:oddVBand="1" w:evenVBand="0" w:oddHBand="0" w:evenHBand="0" w:firstRowFirstColumn="0" w:firstRowLastColumn="0" w:lastRowFirstColumn="0" w:lastRowLastColumn="0"/>
            <w:tcW w:w="1134" w:type="dxa"/>
          </w:tcPr>
          <w:p w14:paraId="1CD2FEE9" w14:textId="77777777" w:rsidR="00CD0817" w:rsidRPr="000334E1" w:rsidRDefault="00CD0817" w:rsidP="00551ED4">
            <w:pPr>
              <w:pStyle w:val="SEBodytext"/>
              <w:rPr>
                <w:sz w:val="20"/>
                <w:szCs w:val="20"/>
              </w:rPr>
            </w:pPr>
            <w:r w:rsidRPr="000334E1">
              <w:rPr>
                <w:sz w:val="20"/>
                <w:szCs w:val="20"/>
              </w:rPr>
              <w:t>1.0</w:t>
            </w:r>
          </w:p>
        </w:tc>
        <w:tc>
          <w:tcPr>
            <w:tcW w:w="1417" w:type="dxa"/>
            <w:vMerge/>
            <w:shd w:val="clear" w:color="auto" w:fill="FFFFFF" w:themeFill="background1"/>
          </w:tcPr>
          <w:p w14:paraId="6589FD85" w14:textId="77777777" w:rsidR="00CD0817" w:rsidRPr="000334E1" w:rsidRDefault="00CD0817" w:rsidP="00551ED4">
            <w:pPr>
              <w:pStyle w:val="SEBodytext"/>
              <w:cnfStyle w:val="000000010000" w:firstRow="0" w:lastRow="0" w:firstColumn="0" w:lastColumn="0" w:oddVBand="0" w:evenVBand="0" w:oddHBand="0" w:evenHBand="1" w:firstRowFirstColumn="0" w:firstRowLastColumn="0" w:lastRowFirstColumn="0" w:lastRowLastColumn="0"/>
              <w:rPr>
                <w:sz w:val="20"/>
                <w:szCs w:val="20"/>
              </w:rPr>
            </w:pPr>
          </w:p>
        </w:tc>
      </w:tr>
      <w:tr w:rsidR="00CD0817" w:rsidRPr="000334E1" w14:paraId="7508B162" w14:textId="77777777" w:rsidTr="00551ED4">
        <w:trPr>
          <w:cnfStyle w:val="000000100000" w:firstRow="0" w:lastRow="0" w:firstColumn="0" w:lastColumn="0" w:oddVBand="0" w:evenVBand="0" w:oddHBand="1" w:evenHBand="0" w:firstRowFirstColumn="0" w:firstRowLastColumn="0" w:lastRowFirstColumn="0" w:lastRowLastColumn="0"/>
          <w:trHeight w:val="261"/>
        </w:trPr>
        <w:tc>
          <w:tcPr>
            <w:cnfStyle w:val="000010000000" w:firstRow="0" w:lastRow="0" w:firstColumn="0" w:lastColumn="0" w:oddVBand="1" w:evenVBand="0" w:oddHBand="0" w:evenHBand="0" w:firstRowFirstColumn="0" w:firstRowLastColumn="0" w:lastRowFirstColumn="0" w:lastRowLastColumn="0"/>
            <w:tcW w:w="988" w:type="dxa"/>
            <w:vMerge/>
          </w:tcPr>
          <w:p w14:paraId="31E2C526" w14:textId="77777777" w:rsidR="00CD0817" w:rsidRPr="000334E1" w:rsidRDefault="00CD0817" w:rsidP="00551ED4">
            <w:pPr>
              <w:pStyle w:val="SEBodytext"/>
              <w:rPr>
                <w:sz w:val="20"/>
                <w:szCs w:val="20"/>
              </w:rPr>
            </w:pPr>
          </w:p>
        </w:tc>
        <w:tc>
          <w:tcPr>
            <w:tcW w:w="1134" w:type="dxa"/>
            <w:vMerge w:val="restart"/>
          </w:tcPr>
          <w:p w14:paraId="63B21CF1" w14:textId="77777777" w:rsidR="00CD0817" w:rsidRPr="000334E1" w:rsidRDefault="00CD0817" w:rsidP="00551ED4">
            <w:pPr>
              <w:pStyle w:val="SEBodytext"/>
              <w:cnfStyle w:val="000000100000" w:firstRow="0" w:lastRow="0" w:firstColumn="0" w:lastColumn="0" w:oddVBand="0" w:evenVBand="0" w:oddHBand="1" w:evenHBand="0" w:firstRowFirstColumn="0" w:firstRowLastColumn="0" w:lastRowFirstColumn="0" w:lastRowLastColumn="0"/>
              <w:rPr>
                <w:sz w:val="20"/>
                <w:szCs w:val="20"/>
              </w:rPr>
            </w:pPr>
            <w:r w:rsidRPr="000334E1">
              <w:rPr>
                <w:sz w:val="20"/>
                <w:szCs w:val="20"/>
              </w:rPr>
              <w:t>Section 2</w:t>
            </w:r>
            <w:r>
              <w:rPr>
                <w:sz w:val="20"/>
                <w:szCs w:val="20"/>
              </w:rPr>
              <w:t xml:space="preserve"> </w:t>
            </w:r>
            <w:r w:rsidRPr="000334E1">
              <w:rPr>
                <w:sz w:val="20"/>
                <w:szCs w:val="20"/>
              </w:rPr>
              <w:t>(1m)</w:t>
            </w:r>
          </w:p>
        </w:tc>
        <w:tc>
          <w:tcPr>
            <w:cnfStyle w:val="000010000000" w:firstRow="0" w:lastRow="0" w:firstColumn="0" w:lastColumn="0" w:oddVBand="1" w:evenVBand="0" w:oddHBand="0" w:evenHBand="0" w:firstRowFirstColumn="0" w:firstRowLastColumn="0" w:lastRowFirstColumn="0" w:lastRowLastColumn="0"/>
            <w:tcW w:w="3685" w:type="dxa"/>
            <w:shd w:val="clear" w:color="auto" w:fill="FFFFFF" w:themeFill="background1"/>
          </w:tcPr>
          <w:p w14:paraId="430D3719" w14:textId="77777777" w:rsidR="00CD0817" w:rsidRPr="000334E1" w:rsidRDefault="00CD0817" w:rsidP="00551ED4">
            <w:pPr>
              <w:pStyle w:val="SEBodytext"/>
              <w:rPr>
                <w:sz w:val="20"/>
                <w:szCs w:val="20"/>
              </w:rPr>
            </w:pPr>
            <w:r w:rsidRPr="000334E1">
              <w:rPr>
                <w:b/>
                <w:sz w:val="20"/>
                <w:szCs w:val="20"/>
              </w:rPr>
              <w:t>5.</w:t>
            </w:r>
            <w:r w:rsidRPr="000334E1">
              <w:rPr>
                <w:sz w:val="20"/>
                <w:szCs w:val="20"/>
              </w:rPr>
              <w:t xml:space="preserve"> 2-bounce forward </w:t>
            </w:r>
            <w:proofErr w:type="gramStart"/>
            <w:r w:rsidRPr="000334E1">
              <w:rPr>
                <w:sz w:val="20"/>
                <w:szCs w:val="20"/>
              </w:rPr>
              <w:t>jump</w:t>
            </w:r>
            <w:proofErr w:type="gramEnd"/>
            <w:r w:rsidRPr="000334E1">
              <w:rPr>
                <w:sz w:val="20"/>
                <w:szCs w:val="20"/>
              </w:rPr>
              <w:t xml:space="preserve"> straight</w:t>
            </w:r>
            <w:r>
              <w:rPr>
                <w:sz w:val="20"/>
                <w:szCs w:val="20"/>
              </w:rPr>
              <w:t xml:space="preserve">.     </w:t>
            </w:r>
          </w:p>
        </w:tc>
        <w:tc>
          <w:tcPr>
            <w:tcW w:w="709" w:type="dxa"/>
            <w:shd w:val="clear" w:color="auto" w:fill="FFFFFF" w:themeFill="background1"/>
          </w:tcPr>
          <w:p w14:paraId="6D0782FC" w14:textId="77777777" w:rsidR="00CD0817" w:rsidRPr="000334E1" w:rsidRDefault="00CD0817" w:rsidP="00551ED4">
            <w:pPr>
              <w:pStyle w:val="SEBodytext"/>
              <w:cnfStyle w:val="000000100000" w:firstRow="0" w:lastRow="0" w:firstColumn="0" w:lastColumn="0" w:oddVBand="0" w:evenVBand="0" w:oddHBand="1" w:evenHBand="0" w:firstRowFirstColumn="0" w:firstRowLastColumn="0" w:lastRowFirstColumn="0" w:lastRowLastColumn="0"/>
              <w:rPr>
                <w:sz w:val="20"/>
                <w:szCs w:val="20"/>
              </w:rPr>
            </w:pPr>
            <w:r w:rsidRPr="000334E1">
              <w:rPr>
                <w:sz w:val="20"/>
                <w:szCs w:val="20"/>
              </w:rPr>
              <w:t>100A</w:t>
            </w:r>
          </w:p>
        </w:tc>
        <w:tc>
          <w:tcPr>
            <w:cnfStyle w:val="000010000000" w:firstRow="0" w:lastRow="0" w:firstColumn="0" w:lastColumn="0" w:oddVBand="1" w:evenVBand="0" w:oddHBand="0" w:evenHBand="0" w:firstRowFirstColumn="0" w:firstRowLastColumn="0" w:lastRowFirstColumn="0" w:lastRowLastColumn="0"/>
            <w:tcW w:w="1134" w:type="dxa"/>
            <w:shd w:val="clear" w:color="auto" w:fill="FFFFFF" w:themeFill="background1"/>
          </w:tcPr>
          <w:p w14:paraId="5438F3A2" w14:textId="77777777" w:rsidR="00CD0817" w:rsidRPr="000334E1" w:rsidRDefault="00CD0817" w:rsidP="00551ED4">
            <w:pPr>
              <w:pStyle w:val="SEBodytext"/>
              <w:rPr>
                <w:sz w:val="20"/>
                <w:szCs w:val="20"/>
              </w:rPr>
            </w:pPr>
            <w:r w:rsidRPr="000334E1">
              <w:rPr>
                <w:sz w:val="20"/>
                <w:szCs w:val="20"/>
              </w:rPr>
              <w:t>1.0</w:t>
            </w:r>
          </w:p>
        </w:tc>
        <w:tc>
          <w:tcPr>
            <w:tcW w:w="1417" w:type="dxa"/>
            <w:vMerge/>
            <w:shd w:val="clear" w:color="auto" w:fill="FFFFFF" w:themeFill="background1"/>
          </w:tcPr>
          <w:p w14:paraId="27E771E2" w14:textId="77777777" w:rsidR="00CD0817" w:rsidRPr="000334E1" w:rsidRDefault="00CD0817" w:rsidP="00551ED4">
            <w:pPr>
              <w:pStyle w:val="SEBodytext"/>
              <w:cnfStyle w:val="000000100000" w:firstRow="0" w:lastRow="0" w:firstColumn="0" w:lastColumn="0" w:oddVBand="0" w:evenVBand="0" w:oddHBand="1" w:evenHBand="0" w:firstRowFirstColumn="0" w:firstRowLastColumn="0" w:lastRowFirstColumn="0" w:lastRowLastColumn="0"/>
              <w:rPr>
                <w:sz w:val="20"/>
                <w:szCs w:val="20"/>
              </w:rPr>
            </w:pPr>
          </w:p>
        </w:tc>
      </w:tr>
      <w:tr w:rsidR="00CD0817" w:rsidRPr="000334E1" w14:paraId="7B59AA26" w14:textId="77777777" w:rsidTr="00551ED4">
        <w:trPr>
          <w:cnfStyle w:val="000000010000" w:firstRow="0" w:lastRow="0" w:firstColumn="0" w:lastColumn="0" w:oddVBand="0" w:evenVBand="0" w:oddHBand="0" w:evenHBand="1" w:firstRowFirstColumn="0" w:firstRowLastColumn="0" w:lastRowFirstColumn="0" w:lastRowLastColumn="0"/>
          <w:trHeight w:val="261"/>
        </w:trPr>
        <w:tc>
          <w:tcPr>
            <w:cnfStyle w:val="000010000000" w:firstRow="0" w:lastRow="0" w:firstColumn="0" w:lastColumn="0" w:oddVBand="1" w:evenVBand="0" w:oddHBand="0" w:evenHBand="0" w:firstRowFirstColumn="0" w:firstRowLastColumn="0" w:lastRowFirstColumn="0" w:lastRowLastColumn="0"/>
            <w:tcW w:w="988" w:type="dxa"/>
            <w:vMerge/>
          </w:tcPr>
          <w:p w14:paraId="6989E4F9" w14:textId="77777777" w:rsidR="00CD0817" w:rsidRPr="000334E1" w:rsidRDefault="00CD0817" w:rsidP="00551ED4">
            <w:pPr>
              <w:pStyle w:val="SEBodytext"/>
              <w:rPr>
                <w:sz w:val="20"/>
                <w:szCs w:val="20"/>
              </w:rPr>
            </w:pPr>
          </w:p>
        </w:tc>
        <w:tc>
          <w:tcPr>
            <w:tcW w:w="1134" w:type="dxa"/>
            <w:vMerge/>
          </w:tcPr>
          <w:p w14:paraId="6A2225B5" w14:textId="77777777" w:rsidR="00CD0817" w:rsidRPr="000334E1" w:rsidRDefault="00CD0817" w:rsidP="00551ED4">
            <w:pPr>
              <w:pStyle w:val="SEBodytext"/>
              <w:cnfStyle w:val="000000010000" w:firstRow="0" w:lastRow="0" w:firstColumn="0" w:lastColumn="0" w:oddVBand="0" w:evenVBand="0" w:oddHBand="0" w:evenHBand="1" w:firstRowFirstColumn="0" w:firstRowLastColumn="0" w:lastRowFirstColumn="0" w:lastRowLastColumn="0"/>
              <w:rPr>
                <w:iCs/>
                <w:sz w:val="20"/>
                <w:szCs w:val="20"/>
              </w:rPr>
            </w:pPr>
          </w:p>
        </w:tc>
        <w:tc>
          <w:tcPr>
            <w:cnfStyle w:val="000010000000" w:firstRow="0" w:lastRow="0" w:firstColumn="0" w:lastColumn="0" w:oddVBand="1" w:evenVBand="0" w:oddHBand="0" w:evenHBand="0" w:firstRowFirstColumn="0" w:firstRowLastColumn="0" w:lastRowFirstColumn="0" w:lastRowLastColumn="0"/>
            <w:tcW w:w="3685" w:type="dxa"/>
            <w:shd w:val="clear" w:color="auto" w:fill="FFFFFF" w:themeFill="background1"/>
          </w:tcPr>
          <w:p w14:paraId="3B0D7742" w14:textId="77777777" w:rsidR="00CD0817" w:rsidRPr="000334E1" w:rsidRDefault="00CD0817" w:rsidP="00551ED4">
            <w:pPr>
              <w:pStyle w:val="SEBodytext"/>
              <w:rPr>
                <w:sz w:val="20"/>
                <w:szCs w:val="20"/>
              </w:rPr>
            </w:pPr>
            <w:r w:rsidRPr="000334E1">
              <w:rPr>
                <w:b/>
                <w:sz w:val="20"/>
                <w:szCs w:val="20"/>
              </w:rPr>
              <w:t>6.</w:t>
            </w:r>
            <w:r w:rsidRPr="000334E1">
              <w:rPr>
                <w:sz w:val="20"/>
                <w:szCs w:val="20"/>
              </w:rPr>
              <w:t xml:space="preserve"> T </w:t>
            </w:r>
            <w:proofErr w:type="spellStart"/>
            <w:r>
              <w:rPr>
                <w:sz w:val="20"/>
                <w:szCs w:val="20"/>
              </w:rPr>
              <w:t>armswing</w:t>
            </w:r>
            <w:proofErr w:type="spellEnd"/>
            <w:r w:rsidRPr="000334E1">
              <w:rPr>
                <w:sz w:val="20"/>
                <w:szCs w:val="20"/>
              </w:rPr>
              <w:t xml:space="preserve"> back jump straight</w:t>
            </w:r>
            <w:r>
              <w:rPr>
                <w:sz w:val="20"/>
                <w:szCs w:val="20"/>
              </w:rPr>
              <w:t xml:space="preserve">.    </w:t>
            </w:r>
            <w:r w:rsidRPr="000334E1">
              <w:rPr>
                <w:sz w:val="20"/>
                <w:szCs w:val="20"/>
              </w:rPr>
              <w:t xml:space="preserve"> </w:t>
            </w:r>
          </w:p>
        </w:tc>
        <w:tc>
          <w:tcPr>
            <w:tcW w:w="709" w:type="dxa"/>
            <w:shd w:val="clear" w:color="auto" w:fill="FFFFFF" w:themeFill="background1"/>
          </w:tcPr>
          <w:p w14:paraId="0EA4E50A" w14:textId="77777777" w:rsidR="00CD0817" w:rsidRPr="000334E1" w:rsidRDefault="00CD0817" w:rsidP="00551ED4">
            <w:pPr>
              <w:pStyle w:val="SEBodytext"/>
              <w:cnfStyle w:val="000000010000" w:firstRow="0" w:lastRow="0" w:firstColumn="0" w:lastColumn="0" w:oddVBand="0" w:evenVBand="0" w:oddHBand="0" w:evenHBand="1" w:firstRowFirstColumn="0" w:firstRowLastColumn="0" w:lastRowFirstColumn="0" w:lastRowLastColumn="0"/>
              <w:rPr>
                <w:sz w:val="20"/>
                <w:szCs w:val="20"/>
              </w:rPr>
            </w:pPr>
            <w:r w:rsidRPr="000334E1">
              <w:rPr>
                <w:sz w:val="20"/>
                <w:szCs w:val="20"/>
              </w:rPr>
              <w:t>200A</w:t>
            </w:r>
          </w:p>
        </w:tc>
        <w:tc>
          <w:tcPr>
            <w:cnfStyle w:val="000010000000" w:firstRow="0" w:lastRow="0" w:firstColumn="0" w:lastColumn="0" w:oddVBand="1" w:evenVBand="0" w:oddHBand="0" w:evenHBand="0" w:firstRowFirstColumn="0" w:firstRowLastColumn="0" w:lastRowFirstColumn="0" w:lastRowLastColumn="0"/>
            <w:tcW w:w="1134" w:type="dxa"/>
            <w:shd w:val="clear" w:color="auto" w:fill="FFFFFF" w:themeFill="background1"/>
          </w:tcPr>
          <w:p w14:paraId="66F35DBD" w14:textId="77777777" w:rsidR="00CD0817" w:rsidRPr="000334E1" w:rsidRDefault="00CD0817" w:rsidP="00551ED4">
            <w:pPr>
              <w:pStyle w:val="SEBodytext"/>
              <w:rPr>
                <w:sz w:val="20"/>
                <w:szCs w:val="20"/>
              </w:rPr>
            </w:pPr>
            <w:r w:rsidRPr="000334E1">
              <w:rPr>
                <w:sz w:val="20"/>
                <w:szCs w:val="20"/>
              </w:rPr>
              <w:t>1.0</w:t>
            </w:r>
          </w:p>
        </w:tc>
        <w:tc>
          <w:tcPr>
            <w:tcW w:w="1417" w:type="dxa"/>
            <w:vMerge/>
            <w:shd w:val="clear" w:color="auto" w:fill="FFFFFF" w:themeFill="background1"/>
          </w:tcPr>
          <w:p w14:paraId="216002D7" w14:textId="77777777" w:rsidR="00CD0817" w:rsidRPr="000334E1" w:rsidRDefault="00CD0817" w:rsidP="00551ED4">
            <w:pPr>
              <w:pStyle w:val="SEBodytext"/>
              <w:cnfStyle w:val="000000010000" w:firstRow="0" w:lastRow="0" w:firstColumn="0" w:lastColumn="0" w:oddVBand="0" w:evenVBand="0" w:oddHBand="0" w:evenHBand="1" w:firstRowFirstColumn="0" w:firstRowLastColumn="0" w:lastRowFirstColumn="0" w:lastRowLastColumn="0"/>
              <w:rPr>
                <w:sz w:val="20"/>
                <w:szCs w:val="20"/>
              </w:rPr>
            </w:pPr>
          </w:p>
        </w:tc>
      </w:tr>
      <w:tr w:rsidR="00CD0817" w:rsidRPr="000334E1" w14:paraId="750634D7" w14:textId="77777777" w:rsidTr="00551ED4">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988" w:type="dxa"/>
            <w:vMerge/>
          </w:tcPr>
          <w:p w14:paraId="39E16EEA" w14:textId="77777777" w:rsidR="00CD0817" w:rsidRPr="000334E1" w:rsidRDefault="00CD0817" w:rsidP="00551ED4">
            <w:pPr>
              <w:pStyle w:val="SEBodytext"/>
              <w:rPr>
                <w:sz w:val="20"/>
                <w:szCs w:val="20"/>
              </w:rPr>
            </w:pPr>
          </w:p>
        </w:tc>
        <w:tc>
          <w:tcPr>
            <w:tcW w:w="1134" w:type="dxa"/>
            <w:vMerge/>
          </w:tcPr>
          <w:p w14:paraId="1868CB45" w14:textId="77777777" w:rsidR="00CD0817" w:rsidRPr="000334E1" w:rsidRDefault="00CD0817" w:rsidP="00551ED4">
            <w:pPr>
              <w:pStyle w:val="SEBodytext"/>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3685" w:type="dxa"/>
            <w:shd w:val="clear" w:color="auto" w:fill="FFFFFF" w:themeFill="background1"/>
          </w:tcPr>
          <w:p w14:paraId="074ADBC1" w14:textId="77777777" w:rsidR="00CD0817" w:rsidRPr="000334E1" w:rsidRDefault="00CD0817" w:rsidP="00551ED4">
            <w:pPr>
              <w:pStyle w:val="SEBodytext"/>
              <w:rPr>
                <w:sz w:val="20"/>
                <w:szCs w:val="20"/>
              </w:rPr>
            </w:pPr>
            <w:r w:rsidRPr="000334E1">
              <w:rPr>
                <w:b/>
                <w:sz w:val="20"/>
                <w:szCs w:val="20"/>
              </w:rPr>
              <w:t>7-8.</w:t>
            </w:r>
            <w:r w:rsidRPr="000334E1">
              <w:rPr>
                <w:sz w:val="20"/>
                <w:szCs w:val="20"/>
              </w:rPr>
              <w:t xml:space="preserve"> 2 dives </w:t>
            </w:r>
            <w:r>
              <w:rPr>
                <w:sz w:val="20"/>
                <w:szCs w:val="20"/>
              </w:rPr>
              <w:t>1</w:t>
            </w:r>
            <w:r w:rsidRPr="000334E1">
              <w:rPr>
                <w:sz w:val="20"/>
                <w:szCs w:val="20"/>
              </w:rPr>
              <w:t xml:space="preserve"> from </w:t>
            </w:r>
            <w:r>
              <w:rPr>
                <w:sz w:val="20"/>
                <w:szCs w:val="20"/>
              </w:rPr>
              <w:t>List A and 1 from L</w:t>
            </w:r>
            <w:r w:rsidRPr="000334E1">
              <w:rPr>
                <w:sz w:val="20"/>
                <w:szCs w:val="20"/>
              </w:rPr>
              <w:t>ist B (in any order)</w:t>
            </w:r>
            <w:r>
              <w:rPr>
                <w:sz w:val="20"/>
                <w:szCs w:val="20"/>
              </w:rPr>
              <w:t>.</w:t>
            </w:r>
          </w:p>
        </w:tc>
        <w:tc>
          <w:tcPr>
            <w:tcW w:w="709" w:type="dxa"/>
            <w:shd w:val="clear" w:color="auto" w:fill="FFFFFF" w:themeFill="background1"/>
          </w:tcPr>
          <w:p w14:paraId="5DDD2BBE" w14:textId="77777777" w:rsidR="00CD0817" w:rsidRPr="000334E1" w:rsidRDefault="00CD0817" w:rsidP="00551ED4">
            <w:pPr>
              <w:pStyle w:val="SEBodytext"/>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1134" w:type="dxa"/>
            <w:shd w:val="clear" w:color="auto" w:fill="FFFFFF" w:themeFill="background1"/>
          </w:tcPr>
          <w:p w14:paraId="08E3ED72" w14:textId="77777777" w:rsidR="00CD0817" w:rsidRPr="000334E1" w:rsidRDefault="00CD0817" w:rsidP="00551ED4">
            <w:pPr>
              <w:pStyle w:val="SEBodytext"/>
              <w:rPr>
                <w:sz w:val="20"/>
                <w:szCs w:val="20"/>
              </w:rPr>
            </w:pPr>
            <w:r w:rsidRPr="000334E1">
              <w:rPr>
                <w:sz w:val="20"/>
                <w:szCs w:val="20"/>
              </w:rPr>
              <w:t>DD to count</w:t>
            </w:r>
          </w:p>
        </w:tc>
        <w:tc>
          <w:tcPr>
            <w:tcW w:w="1417" w:type="dxa"/>
            <w:vMerge/>
            <w:shd w:val="clear" w:color="auto" w:fill="FFFFFF" w:themeFill="background1"/>
          </w:tcPr>
          <w:p w14:paraId="2B18E497" w14:textId="77777777" w:rsidR="00CD0817" w:rsidRPr="000334E1" w:rsidRDefault="00CD0817" w:rsidP="00551ED4">
            <w:pPr>
              <w:pStyle w:val="SEBodytext"/>
              <w:cnfStyle w:val="000000100000" w:firstRow="0" w:lastRow="0" w:firstColumn="0" w:lastColumn="0" w:oddVBand="0" w:evenVBand="0" w:oddHBand="1" w:evenHBand="0" w:firstRowFirstColumn="0" w:firstRowLastColumn="0" w:lastRowFirstColumn="0" w:lastRowLastColumn="0"/>
              <w:rPr>
                <w:sz w:val="20"/>
                <w:szCs w:val="20"/>
              </w:rPr>
            </w:pPr>
          </w:p>
        </w:tc>
      </w:tr>
      <w:tr w:rsidR="00CD0817" w:rsidRPr="000334E1" w14:paraId="6103C884" w14:textId="77777777" w:rsidTr="00551ED4">
        <w:trPr>
          <w:cnfStyle w:val="000000010000" w:firstRow="0" w:lastRow="0" w:firstColumn="0" w:lastColumn="0" w:oddVBand="0" w:evenVBand="0" w:oddHBand="0" w:evenHBand="1"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988" w:type="dxa"/>
            <w:vMerge/>
          </w:tcPr>
          <w:p w14:paraId="0A2620F5" w14:textId="77777777" w:rsidR="00CD0817" w:rsidRPr="000334E1" w:rsidRDefault="00CD0817" w:rsidP="00551ED4">
            <w:pPr>
              <w:pStyle w:val="SEBodytext"/>
              <w:rPr>
                <w:sz w:val="20"/>
                <w:szCs w:val="20"/>
              </w:rPr>
            </w:pPr>
          </w:p>
        </w:tc>
        <w:tc>
          <w:tcPr>
            <w:tcW w:w="1134" w:type="dxa"/>
            <w:vMerge w:val="restart"/>
          </w:tcPr>
          <w:p w14:paraId="73CB0C6D" w14:textId="77777777" w:rsidR="00CD0817" w:rsidRPr="000334E1" w:rsidRDefault="00CD0817" w:rsidP="00551ED4">
            <w:pPr>
              <w:pStyle w:val="SEBodytext"/>
              <w:cnfStyle w:val="000000010000" w:firstRow="0" w:lastRow="0" w:firstColumn="0" w:lastColumn="0" w:oddVBand="0" w:evenVBand="0" w:oddHBand="0" w:evenHBand="1" w:firstRowFirstColumn="0" w:firstRowLastColumn="0" w:lastRowFirstColumn="0" w:lastRowLastColumn="0"/>
              <w:rPr>
                <w:sz w:val="20"/>
                <w:szCs w:val="20"/>
              </w:rPr>
            </w:pPr>
            <w:r w:rsidRPr="000334E1">
              <w:rPr>
                <w:sz w:val="20"/>
                <w:szCs w:val="20"/>
              </w:rPr>
              <w:t>Section 3</w:t>
            </w:r>
            <w:r>
              <w:rPr>
                <w:sz w:val="20"/>
                <w:szCs w:val="20"/>
              </w:rPr>
              <w:t xml:space="preserve"> </w:t>
            </w:r>
            <w:r w:rsidRPr="000334E1">
              <w:rPr>
                <w:iCs/>
                <w:sz w:val="20"/>
                <w:szCs w:val="20"/>
              </w:rPr>
              <w:t>(3m)</w:t>
            </w:r>
          </w:p>
        </w:tc>
        <w:tc>
          <w:tcPr>
            <w:cnfStyle w:val="000010000000" w:firstRow="0" w:lastRow="0" w:firstColumn="0" w:lastColumn="0" w:oddVBand="1" w:evenVBand="0" w:oddHBand="0" w:evenHBand="0" w:firstRowFirstColumn="0" w:firstRowLastColumn="0" w:lastRowFirstColumn="0" w:lastRowLastColumn="0"/>
            <w:tcW w:w="3685" w:type="dxa"/>
          </w:tcPr>
          <w:p w14:paraId="4FA89EFE" w14:textId="77777777" w:rsidR="00CD0817" w:rsidRPr="000334E1" w:rsidRDefault="00CD0817" w:rsidP="00551ED4">
            <w:pPr>
              <w:pStyle w:val="SEBodytext"/>
              <w:rPr>
                <w:sz w:val="20"/>
                <w:szCs w:val="20"/>
              </w:rPr>
            </w:pPr>
            <w:r w:rsidRPr="000334E1">
              <w:rPr>
                <w:b/>
                <w:sz w:val="20"/>
                <w:szCs w:val="20"/>
              </w:rPr>
              <w:t>9.</w:t>
            </w:r>
            <w:r w:rsidRPr="000334E1">
              <w:rPr>
                <w:sz w:val="20"/>
                <w:szCs w:val="20"/>
              </w:rPr>
              <w:t xml:space="preserve"> Forward fall straight</w:t>
            </w:r>
            <w:r>
              <w:rPr>
                <w:sz w:val="20"/>
                <w:szCs w:val="20"/>
              </w:rPr>
              <w:t xml:space="preserve">.            </w:t>
            </w:r>
          </w:p>
        </w:tc>
        <w:tc>
          <w:tcPr>
            <w:tcW w:w="709" w:type="dxa"/>
          </w:tcPr>
          <w:p w14:paraId="12E8579C" w14:textId="77777777" w:rsidR="00CD0817" w:rsidRPr="000334E1" w:rsidRDefault="00CD0817" w:rsidP="00551ED4">
            <w:pPr>
              <w:pStyle w:val="SEBodytext"/>
              <w:cnfStyle w:val="000000010000" w:firstRow="0" w:lastRow="0" w:firstColumn="0" w:lastColumn="0" w:oddVBand="0" w:evenVBand="0" w:oddHBand="0" w:evenHBand="1" w:firstRowFirstColumn="0" w:firstRowLastColumn="0" w:lastRowFirstColumn="0" w:lastRowLastColumn="0"/>
              <w:rPr>
                <w:sz w:val="20"/>
                <w:szCs w:val="20"/>
              </w:rPr>
            </w:pPr>
            <w:r w:rsidRPr="000334E1">
              <w:rPr>
                <w:sz w:val="20"/>
                <w:szCs w:val="20"/>
              </w:rPr>
              <w:t>10A</w:t>
            </w:r>
          </w:p>
        </w:tc>
        <w:tc>
          <w:tcPr>
            <w:cnfStyle w:val="000010000000" w:firstRow="0" w:lastRow="0" w:firstColumn="0" w:lastColumn="0" w:oddVBand="1" w:evenVBand="0" w:oddHBand="0" w:evenHBand="0" w:firstRowFirstColumn="0" w:firstRowLastColumn="0" w:lastRowFirstColumn="0" w:lastRowLastColumn="0"/>
            <w:tcW w:w="1134" w:type="dxa"/>
          </w:tcPr>
          <w:p w14:paraId="7675AD45" w14:textId="77777777" w:rsidR="00CD0817" w:rsidRPr="000334E1" w:rsidRDefault="00CD0817" w:rsidP="00551ED4">
            <w:pPr>
              <w:pStyle w:val="SEBodytext"/>
              <w:rPr>
                <w:sz w:val="20"/>
                <w:szCs w:val="20"/>
              </w:rPr>
            </w:pPr>
            <w:r w:rsidRPr="000334E1">
              <w:rPr>
                <w:sz w:val="20"/>
                <w:szCs w:val="20"/>
              </w:rPr>
              <w:t>1.2</w:t>
            </w:r>
          </w:p>
        </w:tc>
        <w:tc>
          <w:tcPr>
            <w:tcW w:w="1417" w:type="dxa"/>
            <w:vMerge/>
            <w:shd w:val="clear" w:color="auto" w:fill="FFFFFF" w:themeFill="background1"/>
          </w:tcPr>
          <w:p w14:paraId="1B8539B6" w14:textId="77777777" w:rsidR="00CD0817" w:rsidRPr="000334E1" w:rsidRDefault="00CD0817" w:rsidP="00551ED4">
            <w:pPr>
              <w:pStyle w:val="SEBodytext"/>
              <w:cnfStyle w:val="000000010000" w:firstRow="0" w:lastRow="0" w:firstColumn="0" w:lastColumn="0" w:oddVBand="0" w:evenVBand="0" w:oddHBand="0" w:evenHBand="1" w:firstRowFirstColumn="0" w:firstRowLastColumn="0" w:lastRowFirstColumn="0" w:lastRowLastColumn="0"/>
              <w:rPr>
                <w:sz w:val="20"/>
                <w:szCs w:val="20"/>
              </w:rPr>
            </w:pPr>
          </w:p>
        </w:tc>
      </w:tr>
      <w:tr w:rsidR="00CD0817" w:rsidRPr="000334E1" w14:paraId="228CA7C6" w14:textId="77777777" w:rsidTr="00551ED4">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988" w:type="dxa"/>
            <w:vMerge/>
          </w:tcPr>
          <w:p w14:paraId="69306224" w14:textId="77777777" w:rsidR="00CD0817" w:rsidRPr="000334E1" w:rsidRDefault="00CD0817" w:rsidP="00551ED4">
            <w:pPr>
              <w:pStyle w:val="SEBodytext"/>
              <w:rPr>
                <w:sz w:val="20"/>
                <w:szCs w:val="20"/>
              </w:rPr>
            </w:pPr>
          </w:p>
        </w:tc>
        <w:tc>
          <w:tcPr>
            <w:tcW w:w="1134" w:type="dxa"/>
            <w:vMerge/>
            <w:shd w:val="clear" w:color="auto" w:fill="F2F2F2" w:themeFill="background1" w:themeFillShade="F2"/>
          </w:tcPr>
          <w:p w14:paraId="0031F864" w14:textId="77777777" w:rsidR="00CD0817" w:rsidRPr="000334E1" w:rsidRDefault="00CD0817" w:rsidP="00551ED4">
            <w:pPr>
              <w:pStyle w:val="SEBodytext"/>
              <w:cnfStyle w:val="000000100000" w:firstRow="0" w:lastRow="0" w:firstColumn="0" w:lastColumn="0" w:oddVBand="0" w:evenVBand="0" w:oddHBand="1" w:evenHBand="0" w:firstRowFirstColumn="0" w:firstRowLastColumn="0" w:lastRowFirstColumn="0" w:lastRowLastColumn="0"/>
              <w:rPr>
                <w:iCs/>
                <w:sz w:val="20"/>
                <w:szCs w:val="20"/>
              </w:rPr>
            </w:pPr>
          </w:p>
        </w:tc>
        <w:tc>
          <w:tcPr>
            <w:cnfStyle w:val="000010000000" w:firstRow="0" w:lastRow="0" w:firstColumn="0" w:lastColumn="0" w:oddVBand="1" w:evenVBand="0" w:oddHBand="0" w:evenHBand="0" w:firstRowFirstColumn="0" w:firstRowLastColumn="0" w:lastRowFirstColumn="0" w:lastRowLastColumn="0"/>
            <w:tcW w:w="3685" w:type="dxa"/>
            <w:shd w:val="clear" w:color="auto" w:fill="F2F2F2" w:themeFill="background1" w:themeFillShade="F2"/>
          </w:tcPr>
          <w:p w14:paraId="1812CABB" w14:textId="77777777" w:rsidR="00CD0817" w:rsidRPr="000334E1" w:rsidRDefault="00CD0817" w:rsidP="00551ED4">
            <w:pPr>
              <w:pStyle w:val="SEBodytext"/>
              <w:rPr>
                <w:sz w:val="20"/>
                <w:szCs w:val="20"/>
              </w:rPr>
            </w:pPr>
            <w:r w:rsidRPr="000334E1">
              <w:rPr>
                <w:b/>
                <w:sz w:val="20"/>
                <w:szCs w:val="20"/>
              </w:rPr>
              <w:t>10.</w:t>
            </w:r>
            <w:r w:rsidRPr="000334E1">
              <w:rPr>
                <w:sz w:val="20"/>
                <w:szCs w:val="20"/>
              </w:rPr>
              <w:t xml:space="preserve"> Forward tuck to pike roll</w:t>
            </w:r>
            <w:r>
              <w:rPr>
                <w:sz w:val="20"/>
                <w:szCs w:val="20"/>
              </w:rPr>
              <w:t xml:space="preserve">.          </w:t>
            </w:r>
            <w:r w:rsidRPr="000334E1">
              <w:rPr>
                <w:sz w:val="20"/>
                <w:szCs w:val="20"/>
              </w:rPr>
              <w:t xml:space="preserve"> </w:t>
            </w:r>
          </w:p>
        </w:tc>
        <w:tc>
          <w:tcPr>
            <w:tcW w:w="709" w:type="dxa"/>
            <w:shd w:val="clear" w:color="auto" w:fill="F2F2F2" w:themeFill="background1" w:themeFillShade="F2"/>
          </w:tcPr>
          <w:p w14:paraId="23F81678" w14:textId="77777777" w:rsidR="00CD0817" w:rsidRPr="000334E1" w:rsidRDefault="00CD0817" w:rsidP="00551ED4">
            <w:pPr>
              <w:pStyle w:val="SEBodytext"/>
              <w:cnfStyle w:val="000000100000" w:firstRow="0" w:lastRow="0" w:firstColumn="0" w:lastColumn="0" w:oddVBand="0" w:evenVBand="0" w:oddHBand="1" w:evenHBand="0" w:firstRowFirstColumn="0" w:firstRowLastColumn="0" w:lastRowFirstColumn="0" w:lastRowLastColumn="0"/>
              <w:rPr>
                <w:sz w:val="20"/>
                <w:szCs w:val="20"/>
              </w:rPr>
            </w:pPr>
            <w:r w:rsidRPr="000334E1">
              <w:rPr>
                <w:sz w:val="20"/>
                <w:szCs w:val="20"/>
              </w:rPr>
              <w:t>1</w:t>
            </w:r>
            <w:r>
              <w:rPr>
                <w:sz w:val="20"/>
                <w:szCs w:val="20"/>
              </w:rPr>
              <w:t>1</w:t>
            </w:r>
            <w:r w:rsidRPr="000334E1">
              <w:rPr>
                <w:sz w:val="20"/>
                <w:szCs w:val="20"/>
              </w:rPr>
              <w:t>C</w:t>
            </w:r>
          </w:p>
        </w:tc>
        <w:tc>
          <w:tcPr>
            <w:cnfStyle w:val="000010000000" w:firstRow="0" w:lastRow="0" w:firstColumn="0" w:lastColumn="0" w:oddVBand="1" w:evenVBand="0" w:oddHBand="0" w:evenHBand="0" w:firstRowFirstColumn="0" w:firstRowLastColumn="0" w:lastRowFirstColumn="0" w:lastRowLastColumn="0"/>
            <w:tcW w:w="1134" w:type="dxa"/>
            <w:shd w:val="clear" w:color="auto" w:fill="F2F2F2" w:themeFill="background1" w:themeFillShade="F2"/>
          </w:tcPr>
          <w:p w14:paraId="7F82B3B7" w14:textId="77777777" w:rsidR="00CD0817" w:rsidRPr="000334E1" w:rsidRDefault="00CD0817" w:rsidP="00551ED4">
            <w:pPr>
              <w:pStyle w:val="SEBodytext"/>
              <w:rPr>
                <w:sz w:val="20"/>
                <w:szCs w:val="20"/>
              </w:rPr>
            </w:pPr>
            <w:r w:rsidRPr="000334E1">
              <w:rPr>
                <w:sz w:val="20"/>
                <w:szCs w:val="20"/>
              </w:rPr>
              <w:t>1.2</w:t>
            </w:r>
          </w:p>
        </w:tc>
        <w:tc>
          <w:tcPr>
            <w:tcW w:w="1417" w:type="dxa"/>
            <w:vMerge/>
            <w:shd w:val="clear" w:color="auto" w:fill="FFFFFF" w:themeFill="background1"/>
          </w:tcPr>
          <w:p w14:paraId="543579C0" w14:textId="77777777" w:rsidR="00CD0817" w:rsidRPr="000334E1" w:rsidRDefault="00CD0817" w:rsidP="00551ED4">
            <w:pPr>
              <w:pStyle w:val="SEBodytext"/>
              <w:cnfStyle w:val="000000100000" w:firstRow="0" w:lastRow="0" w:firstColumn="0" w:lastColumn="0" w:oddVBand="0" w:evenVBand="0" w:oddHBand="1" w:evenHBand="0" w:firstRowFirstColumn="0" w:firstRowLastColumn="0" w:lastRowFirstColumn="0" w:lastRowLastColumn="0"/>
              <w:rPr>
                <w:b/>
                <w:sz w:val="20"/>
                <w:szCs w:val="20"/>
              </w:rPr>
            </w:pPr>
          </w:p>
        </w:tc>
      </w:tr>
      <w:tr w:rsidR="00CD0817" w:rsidRPr="000334E1" w14:paraId="1B7FE31C" w14:textId="77777777" w:rsidTr="00551ED4">
        <w:trPr>
          <w:cnfStyle w:val="000000010000" w:firstRow="0" w:lastRow="0" w:firstColumn="0" w:lastColumn="0" w:oddVBand="0" w:evenVBand="0" w:oddHBand="0" w:evenHBand="1"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988" w:type="dxa"/>
            <w:vMerge/>
          </w:tcPr>
          <w:p w14:paraId="090D156C" w14:textId="77777777" w:rsidR="00CD0817" w:rsidRPr="000334E1" w:rsidRDefault="00CD0817" w:rsidP="00551ED4">
            <w:pPr>
              <w:pStyle w:val="SEBodytext"/>
              <w:rPr>
                <w:sz w:val="20"/>
                <w:szCs w:val="20"/>
              </w:rPr>
            </w:pPr>
          </w:p>
        </w:tc>
        <w:tc>
          <w:tcPr>
            <w:tcW w:w="1134" w:type="dxa"/>
            <w:vMerge/>
          </w:tcPr>
          <w:p w14:paraId="55FB9671" w14:textId="77777777" w:rsidR="00CD0817" w:rsidRPr="000334E1" w:rsidRDefault="00CD0817" w:rsidP="00551ED4">
            <w:pPr>
              <w:pStyle w:val="SEBodytext"/>
              <w:cnfStyle w:val="000000010000" w:firstRow="0" w:lastRow="0" w:firstColumn="0" w:lastColumn="0" w:oddVBand="0" w:evenVBand="0" w:oddHBand="0" w:evenHBand="1"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3685" w:type="dxa"/>
          </w:tcPr>
          <w:p w14:paraId="2FC74E75" w14:textId="77777777" w:rsidR="00CD0817" w:rsidRPr="000334E1" w:rsidRDefault="00CD0817" w:rsidP="00551ED4">
            <w:pPr>
              <w:pStyle w:val="SEBodytext"/>
              <w:rPr>
                <w:sz w:val="20"/>
                <w:szCs w:val="20"/>
              </w:rPr>
            </w:pPr>
            <w:r w:rsidRPr="000334E1">
              <w:rPr>
                <w:b/>
                <w:sz w:val="20"/>
                <w:szCs w:val="20"/>
              </w:rPr>
              <w:t>11.</w:t>
            </w:r>
            <w:r w:rsidRPr="000334E1">
              <w:rPr>
                <w:sz w:val="20"/>
                <w:szCs w:val="20"/>
              </w:rPr>
              <w:t xml:space="preserve"> Back fall straight (hands on thighs)</w:t>
            </w:r>
            <w:r>
              <w:rPr>
                <w:sz w:val="20"/>
                <w:szCs w:val="20"/>
              </w:rPr>
              <w:t>.</w:t>
            </w:r>
            <w:r w:rsidRPr="000334E1">
              <w:rPr>
                <w:sz w:val="20"/>
                <w:szCs w:val="20"/>
              </w:rPr>
              <w:t xml:space="preserve"> </w:t>
            </w:r>
          </w:p>
        </w:tc>
        <w:tc>
          <w:tcPr>
            <w:tcW w:w="709" w:type="dxa"/>
          </w:tcPr>
          <w:p w14:paraId="0C19BD71" w14:textId="77777777" w:rsidR="00CD0817" w:rsidRPr="000334E1" w:rsidRDefault="00CD0817" w:rsidP="00551ED4">
            <w:pPr>
              <w:pStyle w:val="SEBodytext"/>
              <w:cnfStyle w:val="000000010000" w:firstRow="0" w:lastRow="0" w:firstColumn="0" w:lastColumn="0" w:oddVBand="0" w:evenVBand="0" w:oddHBand="0" w:evenHBand="1" w:firstRowFirstColumn="0" w:firstRowLastColumn="0" w:lastRowFirstColumn="0" w:lastRowLastColumn="0"/>
              <w:rPr>
                <w:sz w:val="20"/>
                <w:szCs w:val="20"/>
              </w:rPr>
            </w:pPr>
            <w:r w:rsidRPr="000334E1">
              <w:rPr>
                <w:sz w:val="20"/>
                <w:szCs w:val="20"/>
              </w:rPr>
              <w:t>20A</w:t>
            </w:r>
          </w:p>
        </w:tc>
        <w:tc>
          <w:tcPr>
            <w:cnfStyle w:val="000010000000" w:firstRow="0" w:lastRow="0" w:firstColumn="0" w:lastColumn="0" w:oddVBand="1" w:evenVBand="0" w:oddHBand="0" w:evenHBand="0" w:firstRowFirstColumn="0" w:firstRowLastColumn="0" w:lastRowFirstColumn="0" w:lastRowLastColumn="0"/>
            <w:tcW w:w="1134" w:type="dxa"/>
          </w:tcPr>
          <w:p w14:paraId="528550D8" w14:textId="77777777" w:rsidR="00CD0817" w:rsidRPr="000334E1" w:rsidRDefault="00CD0817" w:rsidP="00551ED4">
            <w:pPr>
              <w:pStyle w:val="SEBodytext"/>
              <w:rPr>
                <w:sz w:val="20"/>
                <w:szCs w:val="20"/>
              </w:rPr>
            </w:pPr>
            <w:r w:rsidRPr="000334E1">
              <w:rPr>
                <w:sz w:val="20"/>
                <w:szCs w:val="20"/>
              </w:rPr>
              <w:t>1.4</w:t>
            </w:r>
          </w:p>
        </w:tc>
        <w:tc>
          <w:tcPr>
            <w:tcW w:w="1417" w:type="dxa"/>
            <w:vMerge/>
            <w:shd w:val="clear" w:color="auto" w:fill="FFFFFF" w:themeFill="background1"/>
          </w:tcPr>
          <w:p w14:paraId="5F7B6288" w14:textId="77777777" w:rsidR="00CD0817" w:rsidRPr="000334E1" w:rsidRDefault="00CD0817" w:rsidP="00551ED4">
            <w:pPr>
              <w:pStyle w:val="SEBodytext"/>
              <w:cnfStyle w:val="000000010000" w:firstRow="0" w:lastRow="0" w:firstColumn="0" w:lastColumn="0" w:oddVBand="0" w:evenVBand="0" w:oddHBand="0" w:evenHBand="1" w:firstRowFirstColumn="0" w:firstRowLastColumn="0" w:lastRowFirstColumn="0" w:lastRowLastColumn="0"/>
              <w:rPr>
                <w:b/>
                <w:sz w:val="20"/>
                <w:szCs w:val="20"/>
              </w:rPr>
            </w:pPr>
          </w:p>
        </w:tc>
      </w:tr>
      <w:tr w:rsidR="00CD0817" w:rsidRPr="000334E1" w14:paraId="0311F34C" w14:textId="77777777" w:rsidTr="00551ED4">
        <w:trPr>
          <w:cnfStyle w:val="000000100000" w:firstRow="0" w:lastRow="0" w:firstColumn="0" w:lastColumn="0" w:oddVBand="0" w:evenVBand="0" w:oddHBand="1" w:evenHBand="0" w:firstRowFirstColumn="0" w:firstRowLastColumn="0" w:lastRowFirstColumn="0" w:lastRowLastColumn="0"/>
          <w:trHeight w:val="261"/>
        </w:trPr>
        <w:tc>
          <w:tcPr>
            <w:cnfStyle w:val="000010000000" w:firstRow="0" w:lastRow="0" w:firstColumn="0" w:lastColumn="0" w:oddVBand="1" w:evenVBand="0" w:oddHBand="0" w:evenHBand="0" w:firstRowFirstColumn="0" w:firstRowLastColumn="0" w:lastRowFirstColumn="0" w:lastRowLastColumn="0"/>
            <w:tcW w:w="988" w:type="dxa"/>
            <w:vMerge/>
          </w:tcPr>
          <w:p w14:paraId="14386BA3" w14:textId="77777777" w:rsidR="00CD0817" w:rsidRPr="000334E1" w:rsidRDefault="00CD0817" w:rsidP="00551ED4">
            <w:pPr>
              <w:pStyle w:val="SEBodytext"/>
              <w:rPr>
                <w:sz w:val="20"/>
                <w:szCs w:val="20"/>
              </w:rPr>
            </w:pPr>
          </w:p>
        </w:tc>
        <w:tc>
          <w:tcPr>
            <w:tcW w:w="1134" w:type="dxa"/>
            <w:vMerge/>
            <w:shd w:val="clear" w:color="auto" w:fill="F2F2F2" w:themeFill="background1" w:themeFillShade="F2"/>
          </w:tcPr>
          <w:p w14:paraId="5386041C" w14:textId="77777777" w:rsidR="00CD0817" w:rsidRPr="000334E1" w:rsidRDefault="00CD0817" w:rsidP="00551ED4">
            <w:pPr>
              <w:pStyle w:val="SEBodytext"/>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3685" w:type="dxa"/>
            <w:shd w:val="clear" w:color="auto" w:fill="F2F2F2" w:themeFill="background1" w:themeFillShade="F2"/>
          </w:tcPr>
          <w:p w14:paraId="57589357" w14:textId="77777777" w:rsidR="00CD0817" w:rsidRPr="000334E1" w:rsidRDefault="00CD0817" w:rsidP="00551ED4">
            <w:pPr>
              <w:pStyle w:val="SEBodytext"/>
              <w:rPr>
                <w:sz w:val="20"/>
                <w:szCs w:val="20"/>
              </w:rPr>
            </w:pPr>
            <w:r w:rsidRPr="000334E1">
              <w:rPr>
                <w:b/>
                <w:sz w:val="20"/>
                <w:szCs w:val="20"/>
              </w:rPr>
              <w:t>12.</w:t>
            </w:r>
            <w:r w:rsidRPr="000334E1">
              <w:rPr>
                <w:sz w:val="20"/>
                <w:szCs w:val="20"/>
              </w:rPr>
              <w:t xml:space="preserve"> Crouched back tuck roll</w:t>
            </w:r>
            <w:r>
              <w:rPr>
                <w:sz w:val="20"/>
                <w:szCs w:val="20"/>
              </w:rPr>
              <w:t>.</w:t>
            </w:r>
          </w:p>
        </w:tc>
        <w:tc>
          <w:tcPr>
            <w:tcW w:w="709" w:type="dxa"/>
            <w:shd w:val="clear" w:color="auto" w:fill="F2F2F2" w:themeFill="background1" w:themeFillShade="F2"/>
          </w:tcPr>
          <w:p w14:paraId="7C196364" w14:textId="77777777" w:rsidR="00CD0817" w:rsidRPr="000334E1" w:rsidRDefault="00CD0817" w:rsidP="00551ED4">
            <w:pPr>
              <w:pStyle w:val="SEBodytext"/>
              <w:cnfStyle w:val="000000100000" w:firstRow="0" w:lastRow="0" w:firstColumn="0" w:lastColumn="0" w:oddVBand="0" w:evenVBand="0" w:oddHBand="1" w:evenHBand="0" w:firstRowFirstColumn="0" w:firstRowLastColumn="0" w:lastRowFirstColumn="0" w:lastRowLastColumn="0"/>
              <w:rPr>
                <w:sz w:val="20"/>
                <w:szCs w:val="20"/>
              </w:rPr>
            </w:pPr>
            <w:r w:rsidRPr="000334E1">
              <w:rPr>
                <w:sz w:val="20"/>
                <w:szCs w:val="20"/>
              </w:rPr>
              <w:t>2</w:t>
            </w:r>
            <w:r>
              <w:rPr>
                <w:sz w:val="20"/>
                <w:szCs w:val="20"/>
              </w:rPr>
              <w:t>1</w:t>
            </w:r>
            <w:r w:rsidRPr="000334E1">
              <w:rPr>
                <w:sz w:val="20"/>
                <w:szCs w:val="20"/>
              </w:rPr>
              <w:t>C</w:t>
            </w:r>
          </w:p>
        </w:tc>
        <w:tc>
          <w:tcPr>
            <w:cnfStyle w:val="000010000000" w:firstRow="0" w:lastRow="0" w:firstColumn="0" w:lastColumn="0" w:oddVBand="1" w:evenVBand="0" w:oddHBand="0" w:evenHBand="0" w:firstRowFirstColumn="0" w:firstRowLastColumn="0" w:lastRowFirstColumn="0" w:lastRowLastColumn="0"/>
            <w:tcW w:w="1134" w:type="dxa"/>
            <w:shd w:val="clear" w:color="auto" w:fill="F2F2F2" w:themeFill="background1" w:themeFillShade="F2"/>
          </w:tcPr>
          <w:p w14:paraId="7506FE04" w14:textId="77777777" w:rsidR="00CD0817" w:rsidRPr="000334E1" w:rsidRDefault="00CD0817" w:rsidP="00551ED4">
            <w:pPr>
              <w:pStyle w:val="SEBodytext"/>
              <w:rPr>
                <w:sz w:val="20"/>
                <w:szCs w:val="20"/>
              </w:rPr>
            </w:pPr>
            <w:r w:rsidRPr="000334E1">
              <w:rPr>
                <w:sz w:val="20"/>
                <w:szCs w:val="20"/>
              </w:rPr>
              <w:t>1.3</w:t>
            </w:r>
          </w:p>
        </w:tc>
        <w:tc>
          <w:tcPr>
            <w:tcW w:w="1417" w:type="dxa"/>
            <w:vMerge/>
            <w:shd w:val="clear" w:color="auto" w:fill="FFFFFF" w:themeFill="background1"/>
          </w:tcPr>
          <w:p w14:paraId="284BE80D" w14:textId="77777777" w:rsidR="00CD0817" w:rsidRPr="000334E1" w:rsidRDefault="00CD0817" w:rsidP="00551ED4">
            <w:pPr>
              <w:pStyle w:val="SEBodytext"/>
              <w:cnfStyle w:val="000000100000" w:firstRow="0" w:lastRow="0" w:firstColumn="0" w:lastColumn="0" w:oddVBand="0" w:evenVBand="0" w:oddHBand="1" w:evenHBand="0" w:firstRowFirstColumn="0" w:firstRowLastColumn="0" w:lastRowFirstColumn="0" w:lastRowLastColumn="0"/>
              <w:rPr>
                <w:sz w:val="20"/>
                <w:szCs w:val="20"/>
              </w:rPr>
            </w:pPr>
          </w:p>
        </w:tc>
      </w:tr>
    </w:tbl>
    <w:p w14:paraId="7D855A7B" w14:textId="77777777" w:rsidR="00CD0817" w:rsidRPr="00C52ED8" w:rsidRDefault="00CD0817" w:rsidP="00097412">
      <w:pPr>
        <w:pStyle w:val="Heading1"/>
        <w:rPr>
          <w:b/>
        </w:rPr>
      </w:pPr>
      <w:r w:rsidRPr="00C52ED8">
        <w:t>List A</w:t>
      </w:r>
    </w:p>
    <w:p w14:paraId="7FED1F62" w14:textId="77777777" w:rsidR="00CD0817" w:rsidRDefault="00CD0817" w:rsidP="00CD0817">
      <w:pPr>
        <w:pStyle w:val="SEBodytext"/>
      </w:pPr>
    </w:p>
    <w:p w14:paraId="46D9F8CC" w14:textId="77777777" w:rsidR="00CD0817" w:rsidRPr="00A725B1" w:rsidRDefault="00CD0817" w:rsidP="00CD0817">
      <w:pPr>
        <w:pStyle w:val="SEBodytext"/>
      </w:pPr>
      <w:r w:rsidRPr="00A725B1">
        <w:t>101C, 101B, 103C, 103B, 401C, 401B</w:t>
      </w:r>
    </w:p>
    <w:p w14:paraId="02EC3DBE" w14:textId="77777777" w:rsidR="00CD0817" w:rsidRPr="00C52ED8" w:rsidRDefault="00CD0817" w:rsidP="00097412">
      <w:pPr>
        <w:pStyle w:val="Heading1"/>
      </w:pPr>
      <w:r w:rsidRPr="00C52ED8">
        <w:lastRenderedPageBreak/>
        <w:t>List B</w:t>
      </w:r>
    </w:p>
    <w:p w14:paraId="3C0963BC" w14:textId="77777777" w:rsidR="00CD0817" w:rsidRDefault="00CD0817" w:rsidP="00CD0817">
      <w:pPr>
        <w:pStyle w:val="SEBodytext"/>
      </w:pPr>
    </w:p>
    <w:p w14:paraId="4F44089A" w14:textId="77777777" w:rsidR="00CD0817" w:rsidRPr="00A725B1" w:rsidRDefault="00CD0817" w:rsidP="00CD0817">
      <w:pPr>
        <w:pStyle w:val="SEBodytext"/>
      </w:pPr>
      <w:r w:rsidRPr="00A725B1">
        <w:t>Standing back fall straight 20A (1.0), 201C, 201B, 301C, 301B</w:t>
      </w:r>
    </w:p>
    <w:p w14:paraId="3BBDE5EC" w14:textId="77777777" w:rsidR="00CD0817" w:rsidRPr="00C52ED8" w:rsidRDefault="00CD0817" w:rsidP="00097412">
      <w:pPr>
        <w:pStyle w:val="Heading1"/>
      </w:pPr>
      <w:r w:rsidRPr="00C52ED8">
        <w:t xml:space="preserve">Group E </w:t>
      </w:r>
      <w:r>
        <w:t>and</w:t>
      </w:r>
      <w:r w:rsidRPr="00C52ED8">
        <w:t xml:space="preserve"> D – Optional Dives</w:t>
      </w:r>
    </w:p>
    <w:p w14:paraId="7F2A70BD" w14:textId="77777777" w:rsidR="00CD0817" w:rsidRDefault="00CD0817" w:rsidP="00CD0817">
      <w:pPr>
        <w:pStyle w:val="SEBodytext"/>
      </w:pPr>
    </w:p>
    <w:p w14:paraId="1A34009E" w14:textId="77777777" w:rsidR="00CD0817" w:rsidRDefault="00CD0817" w:rsidP="00CD0817">
      <w:pPr>
        <w:pStyle w:val="SEBodytext"/>
      </w:pPr>
      <w:r w:rsidRPr="00A725B1">
        <w:t xml:space="preserve">Forward and reverse dives are to be performed with either a standing T-start </w:t>
      </w:r>
      <w:proofErr w:type="spellStart"/>
      <w:r>
        <w:t>armswing</w:t>
      </w:r>
      <w:proofErr w:type="spellEnd"/>
      <w:r w:rsidRPr="00A725B1">
        <w:t xml:space="preserve"> OR a 2-bounce start.</w:t>
      </w:r>
    </w:p>
    <w:p w14:paraId="58086DE9" w14:textId="77777777" w:rsidR="00CD0817" w:rsidRPr="00A725B1" w:rsidRDefault="00CD0817" w:rsidP="00CD0817">
      <w:pPr>
        <w:pStyle w:val="SEBodytext"/>
      </w:pPr>
    </w:p>
    <w:p w14:paraId="566D6C8B" w14:textId="77777777" w:rsidR="00CD0817" w:rsidRDefault="00CD0817" w:rsidP="00CD0817">
      <w:pPr>
        <w:pStyle w:val="SEBodytext"/>
      </w:pPr>
      <w:r w:rsidRPr="00A725B1">
        <w:t xml:space="preserve">All back </w:t>
      </w:r>
      <w:r>
        <w:t>dives</w:t>
      </w:r>
      <w:r w:rsidRPr="00A725B1">
        <w:t xml:space="preserve"> are to be performed with a T-start </w:t>
      </w:r>
      <w:proofErr w:type="spellStart"/>
      <w:r>
        <w:t>armswing</w:t>
      </w:r>
      <w:proofErr w:type="spellEnd"/>
      <w:r w:rsidRPr="00A725B1">
        <w:t xml:space="preserve">. </w:t>
      </w:r>
    </w:p>
    <w:p w14:paraId="3EE9F5B9" w14:textId="77777777" w:rsidR="00CD0817" w:rsidRDefault="00CD0817" w:rsidP="00CD0817">
      <w:pPr>
        <w:pStyle w:val="SEBodytext"/>
      </w:pPr>
    </w:p>
    <w:p w14:paraId="3084A342" w14:textId="77777777" w:rsidR="00CD0817" w:rsidRDefault="00CD0817" w:rsidP="00CD0817">
      <w:pPr>
        <w:pStyle w:val="SEBodytext"/>
      </w:pPr>
      <w:bookmarkStart w:id="7" w:name="_Hlk214459576"/>
      <w:r>
        <w:t xml:space="preserve">Group E only – inward dives may be performed starting with the arms above the head (no </w:t>
      </w:r>
      <w:proofErr w:type="spellStart"/>
      <w:r>
        <w:t>armswing</w:t>
      </w:r>
      <w:proofErr w:type="spellEnd"/>
      <w:r>
        <w:t xml:space="preserve">) OR a T-start </w:t>
      </w:r>
      <w:proofErr w:type="spellStart"/>
      <w:r>
        <w:t>armswing</w:t>
      </w:r>
      <w:proofErr w:type="spellEnd"/>
      <w:r>
        <w:t>.</w:t>
      </w:r>
    </w:p>
    <w:p w14:paraId="6B77E7C7" w14:textId="77777777" w:rsidR="00CD0817" w:rsidRDefault="00CD0817" w:rsidP="00CD0817">
      <w:pPr>
        <w:pStyle w:val="SEBodytext"/>
      </w:pPr>
    </w:p>
    <w:p w14:paraId="72039E19" w14:textId="77777777" w:rsidR="00CD0817" w:rsidRDefault="00CD0817" w:rsidP="00CD0817">
      <w:pPr>
        <w:pStyle w:val="SEBodytext"/>
      </w:pPr>
      <w:r>
        <w:t xml:space="preserve">Group D only – inward dives are to be </w:t>
      </w:r>
      <w:r w:rsidRPr="00A725B1">
        <w:t xml:space="preserve">performed with a T-start </w:t>
      </w:r>
      <w:proofErr w:type="spellStart"/>
      <w:r>
        <w:t>armswing</w:t>
      </w:r>
      <w:proofErr w:type="spellEnd"/>
      <w:r>
        <w:t>.</w:t>
      </w:r>
    </w:p>
    <w:bookmarkEnd w:id="7"/>
    <w:p w14:paraId="0FD51900" w14:textId="77777777" w:rsidR="00CD0817" w:rsidRPr="00A725B1" w:rsidRDefault="00CD0817" w:rsidP="00CD0817">
      <w:pPr>
        <w:pStyle w:val="SEBodytext"/>
      </w:pPr>
    </w:p>
    <w:p w14:paraId="3A13C1FE" w14:textId="77777777" w:rsidR="00CD0817" w:rsidRPr="00C52ED8" w:rsidRDefault="00CD0817" w:rsidP="00CD0817">
      <w:pPr>
        <w:pStyle w:val="SESubheaderintropara"/>
        <w:rPr>
          <w:szCs w:val="22"/>
        </w:rPr>
      </w:pPr>
      <w:r w:rsidRPr="00C52ED8">
        <w:t>Group C</w:t>
      </w:r>
    </w:p>
    <w:p w14:paraId="230606D1" w14:textId="77777777" w:rsidR="00CD0817" w:rsidRPr="00CE4867" w:rsidRDefault="00CD0817" w:rsidP="00CD0817">
      <w:pPr>
        <w:pStyle w:val="SEBodytext"/>
        <w:rPr>
          <w:sz w:val="16"/>
        </w:rPr>
      </w:pPr>
    </w:p>
    <w:tbl>
      <w:tblPr>
        <w:tblStyle w:val="SEtable0"/>
        <w:tblW w:w="9776" w:type="dxa"/>
        <w:tblLayout w:type="fixed"/>
        <w:tblLook w:val="01E0" w:firstRow="1" w:lastRow="1" w:firstColumn="1" w:lastColumn="1" w:noHBand="0" w:noVBand="0"/>
      </w:tblPr>
      <w:tblGrid>
        <w:gridCol w:w="1129"/>
        <w:gridCol w:w="1276"/>
        <w:gridCol w:w="3534"/>
        <w:gridCol w:w="850"/>
        <w:gridCol w:w="1286"/>
        <w:gridCol w:w="1701"/>
      </w:tblGrid>
      <w:tr w:rsidR="00CD0817" w:rsidRPr="00A725B1" w14:paraId="65D8D3EF" w14:textId="77777777" w:rsidTr="00551ED4">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29" w:type="dxa"/>
          </w:tcPr>
          <w:p w14:paraId="394035BA" w14:textId="77777777" w:rsidR="00CD0817" w:rsidRPr="000334E1" w:rsidRDefault="00CD0817" w:rsidP="00551ED4">
            <w:bookmarkStart w:id="8" w:name="_Hlk213163765"/>
            <w:r w:rsidRPr="000334E1">
              <w:t>Age</w:t>
            </w:r>
          </w:p>
          <w:p w14:paraId="6F59E414" w14:textId="77777777" w:rsidR="00CD0817" w:rsidRPr="000334E1" w:rsidRDefault="00CD0817" w:rsidP="00551ED4">
            <w:r w:rsidRPr="000334E1">
              <w:t>Group</w:t>
            </w:r>
          </w:p>
        </w:tc>
        <w:tc>
          <w:tcPr>
            <w:tcW w:w="1276" w:type="dxa"/>
          </w:tcPr>
          <w:p w14:paraId="668FC65A" w14:textId="77777777" w:rsidR="00CD0817" w:rsidRPr="000334E1" w:rsidRDefault="00CD0817" w:rsidP="00551ED4">
            <w:pPr>
              <w:cnfStyle w:val="100000000000" w:firstRow="1" w:lastRow="0" w:firstColumn="0" w:lastColumn="0" w:oddVBand="0" w:evenVBand="0" w:oddHBand="0" w:evenHBand="0" w:firstRowFirstColumn="0" w:firstRowLastColumn="0" w:lastRowFirstColumn="0" w:lastRowLastColumn="0"/>
            </w:pPr>
            <w:r w:rsidRPr="000334E1">
              <w:t>Height</w:t>
            </w:r>
          </w:p>
        </w:tc>
        <w:tc>
          <w:tcPr>
            <w:cnfStyle w:val="000010000000" w:firstRow="0" w:lastRow="0" w:firstColumn="0" w:lastColumn="0" w:oddVBand="1" w:evenVBand="0" w:oddHBand="0" w:evenHBand="0" w:firstRowFirstColumn="0" w:firstRowLastColumn="0" w:lastRowFirstColumn="0" w:lastRowLastColumn="0"/>
            <w:tcW w:w="3534" w:type="dxa"/>
          </w:tcPr>
          <w:p w14:paraId="34B96AE6" w14:textId="77777777" w:rsidR="00CD0817" w:rsidRPr="000334E1" w:rsidRDefault="00CD0817" w:rsidP="00551ED4">
            <w:r w:rsidRPr="000334E1">
              <w:t>Skills</w:t>
            </w:r>
            <w:r>
              <w:t xml:space="preserve">                     </w:t>
            </w:r>
          </w:p>
        </w:tc>
        <w:tc>
          <w:tcPr>
            <w:tcW w:w="850" w:type="dxa"/>
          </w:tcPr>
          <w:p w14:paraId="4846CB3A" w14:textId="77777777" w:rsidR="00CD0817" w:rsidRPr="000334E1" w:rsidRDefault="00CD0817" w:rsidP="00551ED4">
            <w:pPr>
              <w:cnfStyle w:val="100000000000" w:firstRow="1" w:lastRow="0" w:firstColumn="0" w:lastColumn="0" w:oddVBand="0" w:evenVBand="0" w:oddHBand="0" w:evenHBand="0" w:firstRowFirstColumn="0" w:firstRowLastColumn="0" w:lastRowFirstColumn="0" w:lastRowLastColumn="0"/>
            </w:pPr>
            <w:r w:rsidRPr="000334E1">
              <w:t>Dive No</w:t>
            </w:r>
          </w:p>
        </w:tc>
        <w:tc>
          <w:tcPr>
            <w:cnfStyle w:val="000010000000" w:firstRow="0" w:lastRow="0" w:firstColumn="0" w:lastColumn="0" w:oddVBand="1" w:evenVBand="0" w:oddHBand="0" w:evenHBand="0" w:firstRowFirstColumn="0" w:firstRowLastColumn="0" w:lastRowFirstColumn="0" w:lastRowLastColumn="0"/>
            <w:tcW w:w="1286" w:type="dxa"/>
          </w:tcPr>
          <w:p w14:paraId="5EEF4975" w14:textId="77777777" w:rsidR="00CD0817" w:rsidRPr="000334E1" w:rsidRDefault="00CD0817" w:rsidP="00551ED4">
            <w:r w:rsidRPr="000334E1">
              <w:t>Degree of</w:t>
            </w:r>
          </w:p>
          <w:p w14:paraId="1CE20218" w14:textId="77777777" w:rsidR="00CD0817" w:rsidRPr="000334E1" w:rsidRDefault="00CD0817" w:rsidP="00551ED4">
            <w:r w:rsidRPr="000334E1">
              <w:t>Difficulty</w:t>
            </w:r>
          </w:p>
        </w:tc>
        <w:tc>
          <w:tcPr>
            <w:tcW w:w="1701" w:type="dxa"/>
          </w:tcPr>
          <w:p w14:paraId="25771E79" w14:textId="77777777" w:rsidR="00CD0817" w:rsidRPr="000334E1" w:rsidRDefault="00CD0817" w:rsidP="00551ED4">
            <w:pPr>
              <w:cnfStyle w:val="100000000000" w:firstRow="1" w:lastRow="0" w:firstColumn="0" w:lastColumn="0" w:oddVBand="0" w:evenVBand="0" w:oddHBand="0" w:evenHBand="0" w:firstRowFirstColumn="0" w:firstRowLastColumn="0" w:lastRowFirstColumn="0" w:lastRowLastColumn="0"/>
            </w:pPr>
            <w:r w:rsidRPr="000334E1">
              <w:t>Qualification Standard</w:t>
            </w:r>
          </w:p>
        </w:tc>
      </w:tr>
      <w:tr w:rsidR="00CD0817" w:rsidRPr="00A725B1" w14:paraId="414F419D" w14:textId="77777777" w:rsidTr="00551ED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29" w:type="dxa"/>
            <w:vMerge w:val="restart"/>
          </w:tcPr>
          <w:p w14:paraId="4A4758B5" w14:textId="77777777" w:rsidR="00CD0817" w:rsidRPr="00A725B1" w:rsidRDefault="00CD0817" w:rsidP="00551ED4">
            <w:r>
              <w:t>C</w:t>
            </w:r>
          </w:p>
        </w:tc>
        <w:tc>
          <w:tcPr>
            <w:tcW w:w="1276" w:type="dxa"/>
            <w:vMerge w:val="restart"/>
            <w:shd w:val="clear" w:color="auto" w:fill="FFFFFF" w:themeFill="background1"/>
          </w:tcPr>
          <w:p w14:paraId="2E22EC46" w14:textId="77777777" w:rsidR="00CD0817" w:rsidRPr="00A725B1" w:rsidRDefault="00CD0817" w:rsidP="00551ED4">
            <w:pPr>
              <w:cnfStyle w:val="000000100000" w:firstRow="0" w:lastRow="0" w:firstColumn="0" w:lastColumn="0" w:oddVBand="0" w:evenVBand="0" w:oddHBand="1" w:evenHBand="0" w:firstRowFirstColumn="0" w:firstRowLastColumn="0" w:lastRowFirstColumn="0" w:lastRowLastColumn="0"/>
            </w:pPr>
            <w:r w:rsidRPr="00A725B1">
              <w:t xml:space="preserve">Section </w:t>
            </w:r>
            <w:r>
              <w:t>1</w:t>
            </w:r>
          </w:p>
          <w:p w14:paraId="0CCF0F14" w14:textId="77777777" w:rsidR="00CD0817" w:rsidRPr="00A725B1" w:rsidRDefault="00CD0817" w:rsidP="00551ED4">
            <w:pPr>
              <w:cnfStyle w:val="000000100000" w:firstRow="0" w:lastRow="0" w:firstColumn="0" w:lastColumn="0" w:oddVBand="0" w:evenVBand="0" w:oddHBand="1" w:evenHBand="0" w:firstRowFirstColumn="0" w:firstRowLastColumn="0" w:lastRowFirstColumn="0" w:lastRowLastColumn="0"/>
            </w:pPr>
            <w:r w:rsidRPr="00A725B1">
              <w:t>(1m)</w:t>
            </w:r>
          </w:p>
        </w:tc>
        <w:tc>
          <w:tcPr>
            <w:cnfStyle w:val="000010000000" w:firstRow="0" w:lastRow="0" w:firstColumn="0" w:lastColumn="0" w:oddVBand="1" w:evenVBand="0" w:oddHBand="0" w:evenHBand="0" w:firstRowFirstColumn="0" w:firstRowLastColumn="0" w:lastRowFirstColumn="0" w:lastRowLastColumn="0"/>
            <w:tcW w:w="3534" w:type="dxa"/>
            <w:shd w:val="clear" w:color="auto" w:fill="FFFFFF" w:themeFill="background1"/>
          </w:tcPr>
          <w:p w14:paraId="7E8216FA" w14:textId="77777777" w:rsidR="00CD0817" w:rsidRPr="00A725B1" w:rsidRDefault="00CD0817" w:rsidP="00551ED4">
            <w:r>
              <w:rPr>
                <w:b/>
              </w:rPr>
              <w:t>1</w:t>
            </w:r>
            <w:r w:rsidRPr="00A725B1">
              <w:rPr>
                <w:b/>
              </w:rPr>
              <w:t>.</w:t>
            </w:r>
            <w:r w:rsidRPr="00A725B1">
              <w:t xml:space="preserve"> Hurdl</w:t>
            </w:r>
            <w:r>
              <w:t>e step forward jump straight.</w:t>
            </w:r>
          </w:p>
        </w:tc>
        <w:tc>
          <w:tcPr>
            <w:tcW w:w="850" w:type="dxa"/>
            <w:shd w:val="clear" w:color="auto" w:fill="FFFFFF" w:themeFill="background1"/>
          </w:tcPr>
          <w:p w14:paraId="5FB8752C" w14:textId="77777777" w:rsidR="00CD0817" w:rsidRPr="00A725B1" w:rsidRDefault="00CD0817" w:rsidP="00551ED4">
            <w:pPr>
              <w:cnfStyle w:val="000000100000" w:firstRow="0" w:lastRow="0" w:firstColumn="0" w:lastColumn="0" w:oddVBand="0" w:evenVBand="0" w:oddHBand="1" w:evenHBand="0" w:firstRowFirstColumn="0" w:firstRowLastColumn="0" w:lastRowFirstColumn="0" w:lastRowLastColumn="0"/>
            </w:pPr>
            <w:r w:rsidRPr="00A725B1">
              <w:t>100A</w:t>
            </w:r>
          </w:p>
        </w:tc>
        <w:tc>
          <w:tcPr>
            <w:cnfStyle w:val="000010000000" w:firstRow="0" w:lastRow="0" w:firstColumn="0" w:lastColumn="0" w:oddVBand="1" w:evenVBand="0" w:oddHBand="0" w:evenHBand="0" w:firstRowFirstColumn="0" w:firstRowLastColumn="0" w:lastRowFirstColumn="0" w:lastRowLastColumn="0"/>
            <w:tcW w:w="1286" w:type="dxa"/>
            <w:shd w:val="clear" w:color="auto" w:fill="FFFFFF" w:themeFill="background1"/>
          </w:tcPr>
          <w:p w14:paraId="4273F8AB" w14:textId="77777777" w:rsidR="00CD0817" w:rsidRPr="00A725B1" w:rsidRDefault="00CD0817" w:rsidP="00551ED4">
            <w:r w:rsidRPr="00A725B1">
              <w:t>1.0</w:t>
            </w:r>
          </w:p>
        </w:tc>
        <w:tc>
          <w:tcPr>
            <w:tcW w:w="1701" w:type="dxa"/>
            <w:vMerge w:val="restart"/>
            <w:shd w:val="clear" w:color="auto" w:fill="FFFFFF" w:themeFill="background1"/>
          </w:tcPr>
          <w:p w14:paraId="7617903C" w14:textId="77777777" w:rsidR="00CD0817" w:rsidRDefault="00CD0817" w:rsidP="00551ED4">
            <w:pPr>
              <w:cnfStyle w:val="000000100000" w:firstRow="0" w:lastRow="0" w:firstColumn="0" w:lastColumn="0" w:oddVBand="0" w:evenVBand="0" w:oddHBand="1" w:evenHBand="0" w:firstRowFirstColumn="0" w:firstRowLastColumn="0" w:lastRowFirstColumn="0" w:lastRowLastColumn="0"/>
            </w:pPr>
            <w:r w:rsidRPr="00C67EE0">
              <w:t xml:space="preserve">Group C </w:t>
            </w:r>
          </w:p>
          <w:p w14:paraId="01053F05" w14:textId="77777777" w:rsidR="00CD0817" w:rsidRPr="00A725B1" w:rsidRDefault="00CD0817" w:rsidP="00551ED4">
            <w:pPr>
              <w:cnfStyle w:val="000000100000" w:firstRow="0" w:lastRow="0" w:firstColumn="0" w:lastColumn="0" w:oddVBand="0" w:evenVBand="0" w:oddHBand="1" w:evenHBand="0" w:firstRowFirstColumn="0" w:firstRowLastColumn="0" w:lastRowFirstColumn="0" w:lastRowLastColumn="0"/>
            </w:pPr>
            <w:r w:rsidRPr="00C67EE0">
              <w:t xml:space="preserve">Open &amp; Female – </w:t>
            </w:r>
            <w:r>
              <w:t>230</w:t>
            </w:r>
          </w:p>
        </w:tc>
      </w:tr>
      <w:tr w:rsidR="00CD0817" w:rsidRPr="00A725B1" w14:paraId="31CAF478" w14:textId="77777777" w:rsidTr="00551ED4">
        <w:trPr>
          <w:cnfStyle w:val="000000010000" w:firstRow="0" w:lastRow="0" w:firstColumn="0" w:lastColumn="0" w:oddVBand="0" w:evenVBand="0" w:oddHBand="0" w:evenHBand="1"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29" w:type="dxa"/>
            <w:vMerge/>
          </w:tcPr>
          <w:p w14:paraId="1894F09E" w14:textId="77777777" w:rsidR="00CD0817" w:rsidRPr="00A725B1" w:rsidRDefault="00CD0817" w:rsidP="00551ED4"/>
        </w:tc>
        <w:tc>
          <w:tcPr>
            <w:tcW w:w="1276" w:type="dxa"/>
            <w:vMerge/>
            <w:shd w:val="clear" w:color="auto" w:fill="FFFFFF" w:themeFill="background1"/>
          </w:tcPr>
          <w:p w14:paraId="24DF8E67" w14:textId="77777777" w:rsidR="00CD0817" w:rsidRPr="00A725B1" w:rsidRDefault="00CD0817" w:rsidP="00551ED4">
            <w:pPr>
              <w:cnfStyle w:val="000000010000" w:firstRow="0" w:lastRow="0" w:firstColumn="0" w:lastColumn="0" w:oddVBand="0" w:evenVBand="0" w:oddHBand="0" w:evenHBand="1" w:firstRowFirstColumn="0" w:firstRowLastColumn="0" w:lastRowFirstColumn="0" w:lastRowLastColumn="0"/>
              <w:rPr>
                <w:iCs/>
              </w:rPr>
            </w:pPr>
          </w:p>
        </w:tc>
        <w:tc>
          <w:tcPr>
            <w:cnfStyle w:val="000010000000" w:firstRow="0" w:lastRow="0" w:firstColumn="0" w:lastColumn="0" w:oddVBand="1" w:evenVBand="0" w:oddHBand="0" w:evenHBand="0" w:firstRowFirstColumn="0" w:firstRowLastColumn="0" w:lastRowFirstColumn="0" w:lastRowLastColumn="0"/>
            <w:tcW w:w="3534" w:type="dxa"/>
            <w:shd w:val="clear" w:color="auto" w:fill="FFFFFF" w:themeFill="background1"/>
          </w:tcPr>
          <w:p w14:paraId="2F66D751" w14:textId="77777777" w:rsidR="00CD0817" w:rsidRPr="00A725B1" w:rsidRDefault="00CD0817" w:rsidP="00551ED4">
            <w:r>
              <w:rPr>
                <w:b/>
              </w:rPr>
              <w:t>2</w:t>
            </w:r>
            <w:r w:rsidRPr="00A725B1">
              <w:rPr>
                <w:b/>
              </w:rPr>
              <w:t>.</w:t>
            </w:r>
            <w:r w:rsidRPr="00A725B1">
              <w:t xml:space="preserve"> T </w:t>
            </w:r>
            <w:proofErr w:type="spellStart"/>
            <w:r>
              <w:t>armswing</w:t>
            </w:r>
            <w:proofErr w:type="spellEnd"/>
            <w:r w:rsidRPr="00A725B1">
              <w:t xml:space="preserve"> back jump straight</w:t>
            </w:r>
            <w:r>
              <w:t xml:space="preserve">.     </w:t>
            </w:r>
          </w:p>
        </w:tc>
        <w:tc>
          <w:tcPr>
            <w:tcW w:w="850" w:type="dxa"/>
            <w:shd w:val="clear" w:color="auto" w:fill="FFFFFF" w:themeFill="background1"/>
          </w:tcPr>
          <w:p w14:paraId="175F065C" w14:textId="77777777" w:rsidR="00CD0817" w:rsidRPr="00A725B1" w:rsidRDefault="00CD0817" w:rsidP="00551ED4">
            <w:pPr>
              <w:cnfStyle w:val="000000010000" w:firstRow="0" w:lastRow="0" w:firstColumn="0" w:lastColumn="0" w:oddVBand="0" w:evenVBand="0" w:oddHBand="0" w:evenHBand="1" w:firstRowFirstColumn="0" w:firstRowLastColumn="0" w:lastRowFirstColumn="0" w:lastRowLastColumn="0"/>
            </w:pPr>
            <w:r w:rsidRPr="00A725B1">
              <w:t>200A</w:t>
            </w:r>
          </w:p>
        </w:tc>
        <w:tc>
          <w:tcPr>
            <w:cnfStyle w:val="000010000000" w:firstRow="0" w:lastRow="0" w:firstColumn="0" w:lastColumn="0" w:oddVBand="1" w:evenVBand="0" w:oddHBand="0" w:evenHBand="0" w:firstRowFirstColumn="0" w:firstRowLastColumn="0" w:lastRowFirstColumn="0" w:lastRowLastColumn="0"/>
            <w:tcW w:w="1286" w:type="dxa"/>
            <w:shd w:val="clear" w:color="auto" w:fill="FFFFFF" w:themeFill="background1"/>
          </w:tcPr>
          <w:p w14:paraId="3383B949" w14:textId="77777777" w:rsidR="00CD0817" w:rsidRPr="00A725B1" w:rsidRDefault="00CD0817" w:rsidP="00551ED4">
            <w:r w:rsidRPr="00A725B1">
              <w:t>1.0</w:t>
            </w:r>
          </w:p>
        </w:tc>
        <w:tc>
          <w:tcPr>
            <w:tcW w:w="1701" w:type="dxa"/>
            <w:vMerge/>
            <w:shd w:val="clear" w:color="auto" w:fill="FFFFFF" w:themeFill="background1"/>
          </w:tcPr>
          <w:p w14:paraId="5F67F265" w14:textId="77777777" w:rsidR="00CD0817" w:rsidRPr="00A725B1" w:rsidRDefault="00CD0817" w:rsidP="00551ED4">
            <w:pPr>
              <w:cnfStyle w:val="000000010000" w:firstRow="0" w:lastRow="0" w:firstColumn="0" w:lastColumn="0" w:oddVBand="0" w:evenVBand="0" w:oddHBand="0" w:evenHBand="1" w:firstRowFirstColumn="0" w:firstRowLastColumn="0" w:lastRowFirstColumn="0" w:lastRowLastColumn="0"/>
              <w:rPr>
                <w:b/>
              </w:rPr>
            </w:pPr>
          </w:p>
        </w:tc>
      </w:tr>
      <w:tr w:rsidR="00CD0817" w:rsidRPr="00A725B1" w14:paraId="41553084" w14:textId="77777777" w:rsidTr="00551ED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29" w:type="dxa"/>
            <w:vMerge/>
          </w:tcPr>
          <w:p w14:paraId="52116906" w14:textId="77777777" w:rsidR="00CD0817" w:rsidRPr="00A725B1" w:rsidRDefault="00CD0817" w:rsidP="00551ED4"/>
        </w:tc>
        <w:tc>
          <w:tcPr>
            <w:tcW w:w="1276" w:type="dxa"/>
            <w:vMerge/>
            <w:shd w:val="clear" w:color="auto" w:fill="FFFFFF" w:themeFill="background1"/>
          </w:tcPr>
          <w:p w14:paraId="00F6E553" w14:textId="77777777" w:rsidR="00CD0817" w:rsidRPr="00A725B1" w:rsidRDefault="00CD0817" w:rsidP="00551ED4">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3534" w:type="dxa"/>
            <w:shd w:val="clear" w:color="auto" w:fill="FFFFFF" w:themeFill="background1"/>
          </w:tcPr>
          <w:p w14:paraId="1AC841F9" w14:textId="77777777" w:rsidR="00CD0817" w:rsidRPr="00A725B1" w:rsidRDefault="00CD0817" w:rsidP="00551ED4">
            <w:r>
              <w:rPr>
                <w:b/>
              </w:rPr>
              <w:t>3</w:t>
            </w:r>
            <w:r w:rsidRPr="00A725B1">
              <w:rPr>
                <w:b/>
              </w:rPr>
              <w:t>-</w:t>
            </w:r>
            <w:r>
              <w:rPr>
                <w:b/>
              </w:rPr>
              <w:t>5</w:t>
            </w:r>
            <w:r w:rsidRPr="00A725B1">
              <w:rPr>
                <w:b/>
              </w:rPr>
              <w:t>.</w:t>
            </w:r>
            <w:r>
              <w:t xml:space="preserve"> 3 dives from L</w:t>
            </w:r>
            <w:r w:rsidRPr="00A725B1">
              <w:t xml:space="preserve">ist </w:t>
            </w:r>
            <w:r>
              <w:t>C (3 groups must be covered).</w:t>
            </w:r>
          </w:p>
        </w:tc>
        <w:tc>
          <w:tcPr>
            <w:tcW w:w="850" w:type="dxa"/>
            <w:shd w:val="clear" w:color="auto" w:fill="FFFFFF" w:themeFill="background1"/>
          </w:tcPr>
          <w:p w14:paraId="0F97B65E" w14:textId="77777777" w:rsidR="00CD0817" w:rsidRPr="00A725B1" w:rsidRDefault="00CD0817" w:rsidP="00551ED4">
            <w:pPr>
              <w:cnfStyle w:val="000000100000" w:firstRow="0" w:lastRow="0" w:firstColumn="0" w:lastColumn="0" w:oddVBand="0" w:evenVBand="0" w:oddHBand="1" w:evenHBand="0" w:firstRowFirstColumn="0" w:firstRowLastColumn="0" w:lastRowFirstColumn="0" w:lastRowLastColumn="0"/>
            </w:pPr>
            <w:r>
              <w:t>-</w:t>
            </w:r>
          </w:p>
        </w:tc>
        <w:tc>
          <w:tcPr>
            <w:cnfStyle w:val="000010000000" w:firstRow="0" w:lastRow="0" w:firstColumn="0" w:lastColumn="0" w:oddVBand="1" w:evenVBand="0" w:oddHBand="0" w:evenHBand="0" w:firstRowFirstColumn="0" w:firstRowLastColumn="0" w:lastRowFirstColumn="0" w:lastRowLastColumn="0"/>
            <w:tcW w:w="1286" w:type="dxa"/>
            <w:shd w:val="clear" w:color="auto" w:fill="FFFFFF" w:themeFill="background1"/>
          </w:tcPr>
          <w:p w14:paraId="4A3BE903" w14:textId="77777777" w:rsidR="00CD0817" w:rsidRPr="00A725B1" w:rsidRDefault="00CD0817" w:rsidP="00551ED4">
            <w:r w:rsidRPr="00A725B1">
              <w:t>DD to count</w:t>
            </w:r>
          </w:p>
        </w:tc>
        <w:tc>
          <w:tcPr>
            <w:tcW w:w="1701" w:type="dxa"/>
            <w:vMerge/>
            <w:shd w:val="clear" w:color="auto" w:fill="FFFFFF" w:themeFill="background1"/>
          </w:tcPr>
          <w:p w14:paraId="7766E467" w14:textId="77777777" w:rsidR="00CD0817" w:rsidRPr="00A725B1" w:rsidRDefault="00CD0817" w:rsidP="00551ED4">
            <w:pPr>
              <w:cnfStyle w:val="000000100000" w:firstRow="0" w:lastRow="0" w:firstColumn="0" w:lastColumn="0" w:oddVBand="0" w:evenVBand="0" w:oddHBand="1" w:evenHBand="0" w:firstRowFirstColumn="0" w:firstRowLastColumn="0" w:lastRowFirstColumn="0" w:lastRowLastColumn="0"/>
              <w:rPr>
                <w:b/>
              </w:rPr>
            </w:pPr>
          </w:p>
        </w:tc>
      </w:tr>
      <w:tr w:rsidR="00CD0817" w:rsidRPr="00A725B1" w14:paraId="054312CA" w14:textId="77777777" w:rsidTr="00551ED4">
        <w:trPr>
          <w:cnfStyle w:val="000000010000" w:firstRow="0" w:lastRow="0" w:firstColumn="0" w:lastColumn="0" w:oddVBand="0" w:evenVBand="0" w:oddHBand="0" w:evenHBand="1"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29" w:type="dxa"/>
            <w:vMerge/>
          </w:tcPr>
          <w:p w14:paraId="7C32FD69" w14:textId="77777777" w:rsidR="00CD0817" w:rsidRPr="00A725B1" w:rsidRDefault="00CD0817" w:rsidP="00551ED4"/>
        </w:tc>
        <w:tc>
          <w:tcPr>
            <w:tcW w:w="1276" w:type="dxa"/>
            <w:vMerge w:val="restart"/>
          </w:tcPr>
          <w:p w14:paraId="4B308D98" w14:textId="77777777" w:rsidR="00CD0817" w:rsidRPr="00A725B1" w:rsidRDefault="00CD0817" w:rsidP="00551ED4">
            <w:pPr>
              <w:cnfStyle w:val="000000010000" w:firstRow="0" w:lastRow="0" w:firstColumn="0" w:lastColumn="0" w:oddVBand="0" w:evenVBand="0" w:oddHBand="0" w:evenHBand="1" w:firstRowFirstColumn="0" w:firstRowLastColumn="0" w:lastRowFirstColumn="0" w:lastRowLastColumn="0"/>
            </w:pPr>
            <w:r w:rsidRPr="00A725B1">
              <w:t xml:space="preserve">Section </w:t>
            </w:r>
            <w:r>
              <w:t>2</w:t>
            </w:r>
          </w:p>
          <w:p w14:paraId="20B4E227" w14:textId="77777777" w:rsidR="00CD0817" w:rsidRPr="00A725B1" w:rsidRDefault="00CD0817" w:rsidP="00551ED4">
            <w:pPr>
              <w:cnfStyle w:val="000000010000" w:firstRow="0" w:lastRow="0" w:firstColumn="0" w:lastColumn="0" w:oddVBand="0" w:evenVBand="0" w:oddHBand="0" w:evenHBand="1" w:firstRowFirstColumn="0" w:firstRowLastColumn="0" w:lastRowFirstColumn="0" w:lastRowLastColumn="0"/>
            </w:pPr>
            <w:r w:rsidRPr="00A725B1">
              <w:rPr>
                <w:iCs/>
              </w:rPr>
              <w:t>(3m)</w:t>
            </w:r>
          </w:p>
        </w:tc>
        <w:tc>
          <w:tcPr>
            <w:cnfStyle w:val="000010000000" w:firstRow="0" w:lastRow="0" w:firstColumn="0" w:lastColumn="0" w:oddVBand="1" w:evenVBand="0" w:oddHBand="0" w:evenHBand="0" w:firstRowFirstColumn="0" w:firstRowLastColumn="0" w:lastRowFirstColumn="0" w:lastRowLastColumn="0"/>
            <w:tcW w:w="3534" w:type="dxa"/>
          </w:tcPr>
          <w:p w14:paraId="5654B527" w14:textId="77777777" w:rsidR="00CD0817" w:rsidRPr="00A725B1" w:rsidRDefault="00CD0817" w:rsidP="00551ED4">
            <w:r>
              <w:rPr>
                <w:b/>
              </w:rPr>
              <w:t>6</w:t>
            </w:r>
            <w:r w:rsidRPr="00A725B1">
              <w:rPr>
                <w:b/>
              </w:rPr>
              <w:t>.</w:t>
            </w:r>
            <w:r w:rsidRPr="00A725B1">
              <w:t xml:space="preserve"> </w:t>
            </w:r>
            <w:r>
              <w:t xml:space="preserve">Forwards line up (from Line up list)         </w:t>
            </w:r>
          </w:p>
        </w:tc>
        <w:tc>
          <w:tcPr>
            <w:tcW w:w="850" w:type="dxa"/>
          </w:tcPr>
          <w:p w14:paraId="0AB681D9" w14:textId="77777777" w:rsidR="00CD0817" w:rsidRPr="00A725B1" w:rsidRDefault="00CD0817" w:rsidP="00551ED4">
            <w:pPr>
              <w:cnfStyle w:val="000000010000" w:firstRow="0" w:lastRow="0" w:firstColumn="0" w:lastColumn="0" w:oddVBand="0" w:evenVBand="0" w:oddHBand="0" w:evenHBand="1" w:firstRowFirstColumn="0" w:firstRowLastColumn="0" w:lastRowFirstColumn="0" w:lastRowLastColumn="0"/>
            </w:pPr>
            <w:r>
              <w:t>-</w:t>
            </w:r>
          </w:p>
        </w:tc>
        <w:tc>
          <w:tcPr>
            <w:cnfStyle w:val="000010000000" w:firstRow="0" w:lastRow="0" w:firstColumn="0" w:lastColumn="0" w:oddVBand="1" w:evenVBand="0" w:oddHBand="0" w:evenHBand="0" w:firstRowFirstColumn="0" w:firstRowLastColumn="0" w:lastRowFirstColumn="0" w:lastRowLastColumn="0"/>
            <w:tcW w:w="1286" w:type="dxa"/>
          </w:tcPr>
          <w:p w14:paraId="16A00BCB" w14:textId="77777777" w:rsidR="00CD0817" w:rsidRPr="00A725B1" w:rsidRDefault="00CD0817" w:rsidP="00551ED4">
            <w:r w:rsidRPr="00A725B1">
              <w:t>DD to count</w:t>
            </w:r>
          </w:p>
        </w:tc>
        <w:tc>
          <w:tcPr>
            <w:tcW w:w="1701" w:type="dxa"/>
            <w:vMerge/>
            <w:shd w:val="clear" w:color="auto" w:fill="FFFFFF" w:themeFill="background1"/>
          </w:tcPr>
          <w:p w14:paraId="14F139CC" w14:textId="77777777" w:rsidR="00CD0817" w:rsidRPr="00A725B1" w:rsidRDefault="00CD0817" w:rsidP="00551ED4">
            <w:pPr>
              <w:cnfStyle w:val="000000010000" w:firstRow="0" w:lastRow="0" w:firstColumn="0" w:lastColumn="0" w:oddVBand="0" w:evenVBand="0" w:oddHBand="0" w:evenHBand="1" w:firstRowFirstColumn="0" w:firstRowLastColumn="0" w:lastRowFirstColumn="0" w:lastRowLastColumn="0"/>
            </w:pPr>
          </w:p>
        </w:tc>
      </w:tr>
      <w:tr w:rsidR="00CD0817" w:rsidRPr="00A725B1" w14:paraId="6B1CEDF7" w14:textId="77777777" w:rsidTr="00551ED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29" w:type="dxa"/>
            <w:vMerge/>
          </w:tcPr>
          <w:p w14:paraId="79349463" w14:textId="77777777" w:rsidR="00CD0817" w:rsidRPr="00A725B1" w:rsidRDefault="00CD0817" w:rsidP="00551ED4"/>
        </w:tc>
        <w:tc>
          <w:tcPr>
            <w:tcW w:w="1276" w:type="dxa"/>
            <w:vMerge/>
            <w:shd w:val="clear" w:color="auto" w:fill="F2F2F2" w:themeFill="background1" w:themeFillShade="F2"/>
          </w:tcPr>
          <w:p w14:paraId="712DA554" w14:textId="77777777" w:rsidR="00CD0817" w:rsidRPr="00A725B1" w:rsidRDefault="00CD0817" w:rsidP="00551ED4">
            <w:pPr>
              <w:cnfStyle w:val="000000100000" w:firstRow="0" w:lastRow="0" w:firstColumn="0" w:lastColumn="0" w:oddVBand="0" w:evenVBand="0" w:oddHBand="1" w:evenHBand="0" w:firstRowFirstColumn="0" w:firstRowLastColumn="0" w:lastRowFirstColumn="0" w:lastRowLastColumn="0"/>
              <w:rPr>
                <w:iCs/>
              </w:rPr>
            </w:pPr>
          </w:p>
        </w:tc>
        <w:tc>
          <w:tcPr>
            <w:cnfStyle w:val="000010000000" w:firstRow="0" w:lastRow="0" w:firstColumn="0" w:lastColumn="0" w:oddVBand="1" w:evenVBand="0" w:oddHBand="0" w:evenHBand="0" w:firstRowFirstColumn="0" w:firstRowLastColumn="0" w:lastRowFirstColumn="0" w:lastRowLastColumn="0"/>
            <w:tcW w:w="3534" w:type="dxa"/>
            <w:shd w:val="clear" w:color="auto" w:fill="F2F2F2" w:themeFill="background1" w:themeFillShade="F2"/>
          </w:tcPr>
          <w:p w14:paraId="7F2C8205" w14:textId="77777777" w:rsidR="00CD0817" w:rsidRPr="00A725B1" w:rsidRDefault="00CD0817" w:rsidP="00551ED4">
            <w:r>
              <w:rPr>
                <w:b/>
              </w:rPr>
              <w:t>7</w:t>
            </w:r>
            <w:r w:rsidRPr="00A725B1">
              <w:rPr>
                <w:b/>
              </w:rPr>
              <w:t>.</w:t>
            </w:r>
            <w:r w:rsidRPr="00A725B1">
              <w:t xml:space="preserve"> </w:t>
            </w:r>
            <w:r>
              <w:t xml:space="preserve">Backwards line up (from Line up list)          </w:t>
            </w:r>
          </w:p>
        </w:tc>
        <w:tc>
          <w:tcPr>
            <w:tcW w:w="850" w:type="dxa"/>
            <w:shd w:val="clear" w:color="auto" w:fill="F2F2F2" w:themeFill="background1" w:themeFillShade="F2"/>
          </w:tcPr>
          <w:p w14:paraId="6984F96B" w14:textId="77777777" w:rsidR="00CD0817" w:rsidRPr="00A725B1" w:rsidRDefault="00CD0817" w:rsidP="00551ED4">
            <w:pPr>
              <w:cnfStyle w:val="000000100000" w:firstRow="0" w:lastRow="0" w:firstColumn="0" w:lastColumn="0" w:oddVBand="0" w:evenVBand="0" w:oddHBand="1" w:evenHBand="0" w:firstRowFirstColumn="0" w:firstRowLastColumn="0" w:lastRowFirstColumn="0" w:lastRowLastColumn="0"/>
            </w:pPr>
            <w:r>
              <w:t>-</w:t>
            </w:r>
          </w:p>
        </w:tc>
        <w:tc>
          <w:tcPr>
            <w:cnfStyle w:val="000010000000" w:firstRow="0" w:lastRow="0" w:firstColumn="0" w:lastColumn="0" w:oddVBand="1" w:evenVBand="0" w:oddHBand="0" w:evenHBand="0" w:firstRowFirstColumn="0" w:firstRowLastColumn="0" w:lastRowFirstColumn="0" w:lastRowLastColumn="0"/>
            <w:tcW w:w="1286" w:type="dxa"/>
            <w:shd w:val="clear" w:color="auto" w:fill="F2F2F2" w:themeFill="background1" w:themeFillShade="F2"/>
          </w:tcPr>
          <w:p w14:paraId="2D616499" w14:textId="77777777" w:rsidR="00CD0817" w:rsidRPr="00A725B1" w:rsidRDefault="00CD0817" w:rsidP="00551ED4">
            <w:r w:rsidRPr="00A725B1">
              <w:t>DD to count</w:t>
            </w:r>
          </w:p>
        </w:tc>
        <w:tc>
          <w:tcPr>
            <w:tcW w:w="1701" w:type="dxa"/>
            <w:vMerge/>
          </w:tcPr>
          <w:p w14:paraId="0C5D1C8C" w14:textId="77777777" w:rsidR="00CD0817" w:rsidRPr="00A725B1" w:rsidRDefault="00CD0817" w:rsidP="00551ED4">
            <w:pPr>
              <w:cnfStyle w:val="000000100000" w:firstRow="0" w:lastRow="0" w:firstColumn="0" w:lastColumn="0" w:oddVBand="0" w:evenVBand="0" w:oddHBand="1" w:evenHBand="0" w:firstRowFirstColumn="0" w:firstRowLastColumn="0" w:lastRowFirstColumn="0" w:lastRowLastColumn="0"/>
              <w:rPr>
                <w:b/>
              </w:rPr>
            </w:pPr>
          </w:p>
        </w:tc>
      </w:tr>
      <w:tr w:rsidR="00CD0817" w:rsidRPr="00A725B1" w14:paraId="4DB99A50" w14:textId="77777777" w:rsidTr="00551ED4">
        <w:trPr>
          <w:cnfStyle w:val="000000010000" w:firstRow="0" w:lastRow="0" w:firstColumn="0" w:lastColumn="0" w:oddVBand="0" w:evenVBand="0" w:oddHBand="0" w:evenHBand="1"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29" w:type="dxa"/>
            <w:vMerge/>
          </w:tcPr>
          <w:p w14:paraId="4FE20508" w14:textId="77777777" w:rsidR="00CD0817" w:rsidRPr="00A725B1" w:rsidRDefault="00CD0817" w:rsidP="00551ED4"/>
        </w:tc>
        <w:tc>
          <w:tcPr>
            <w:tcW w:w="1276" w:type="dxa"/>
            <w:vMerge/>
          </w:tcPr>
          <w:p w14:paraId="2CE7D7C1" w14:textId="77777777" w:rsidR="00CD0817" w:rsidRPr="00A725B1" w:rsidRDefault="00CD0817" w:rsidP="00551ED4">
            <w:pPr>
              <w:cnfStyle w:val="000000010000" w:firstRow="0" w:lastRow="0" w:firstColumn="0" w:lastColumn="0" w:oddVBand="0" w:evenVBand="0" w:oddHBand="0" w:evenHBand="1"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3534" w:type="dxa"/>
          </w:tcPr>
          <w:p w14:paraId="554CC467" w14:textId="77777777" w:rsidR="00CD0817" w:rsidRPr="00A725B1" w:rsidRDefault="00CD0817" w:rsidP="00551ED4">
            <w:r>
              <w:rPr>
                <w:b/>
              </w:rPr>
              <w:t>8-10</w:t>
            </w:r>
            <w:r w:rsidRPr="00A725B1">
              <w:rPr>
                <w:b/>
              </w:rPr>
              <w:t>.</w:t>
            </w:r>
            <w:r w:rsidRPr="00A725B1">
              <w:t xml:space="preserve"> </w:t>
            </w:r>
            <w:r>
              <w:t>3 dives from L</w:t>
            </w:r>
            <w:r w:rsidRPr="00A725B1">
              <w:t xml:space="preserve">ist </w:t>
            </w:r>
            <w:r w:rsidRPr="00B27A41">
              <w:t>D</w:t>
            </w:r>
            <w:r w:rsidRPr="006A32A6">
              <w:t xml:space="preserve"> (</w:t>
            </w:r>
            <w:r>
              <w:t>3 groups must be covered</w:t>
            </w:r>
            <w:r w:rsidRPr="006A32A6">
              <w:t>).</w:t>
            </w:r>
          </w:p>
        </w:tc>
        <w:tc>
          <w:tcPr>
            <w:tcW w:w="850" w:type="dxa"/>
          </w:tcPr>
          <w:p w14:paraId="7D179395" w14:textId="77777777" w:rsidR="00CD0817" w:rsidRPr="00A725B1" w:rsidRDefault="00CD0817" w:rsidP="00551ED4">
            <w:pPr>
              <w:cnfStyle w:val="000000010000" w:firstRow="0" w:lastRow="0" w:firstColumn="0" w:lastColumn="0" w:oddVBand="0" w:evenVBand="0" w:oddHBand="0" w:evenHBand="1" w:firstRowFirstColumn="0" w:firstRowLastColumn="0" w:lastRowFirstColumn="0" w:lastRowLastColumn="0"/>
            </w:pPr>
            <w:r>
              <w:t>-</w:t>
            </w:r>
          </w:p>
        </w:tc>
        <w:tc>
          <w:tcPr>
            <w:cnfStyle w:val="000010000000" w:firstRow="0" w:lastRow="0" w:firstColumn="0" w:lastColumn="0" w:oddVBand="1" w:evenVBand="0" w:oddHBand="0" w:evenHBand="0" w:firstRowFirstColumn="0" w:firstRowLastColumn="0" w:lastRowFirstColumn="0" w:lastRowLastColumn="0"/>
            <w:tcW w:w="1286" w:type="dxa"/>
          </w:tcPr>
          <w:p w14:paraId="0C85B81D" w14:textId="77777777" w:rsidR="00CD0817" w:rsidRPr="00A725B1" w:rsidRDefault="00CD0817" w:rsidP="00551ED4">
            <w:r w:rsidRPr="00A725B1">
              <w:t>DD to count</w:t>
            </w:r>
          </w:p>
        </w:tc>
        <w:tc>
          <w:tcPr>
            <w:tcW w:w="1701" w:type="dxa"/>
            <w:vMerge/>
          </w:tcPr>
          <w:p w14:paraId="00F4E31E" w14:textId="77777777" w:rsidR="00CD0817" w:rsidRPr="00A725B1" w:rsidRDefault="00CD0817" w:rsidP="00551ED4">
            <w:pPr>
              <w:cnfStyle w:val="000000010000" w:firstRow="0" w:lastRow="0" w:firstColumn="0" w:lastColumn="0" w:oddVBand="0" w:evenVBand="0" w:oddHBand="0" w:evenHBand="1" w:firstRowFirstColumn="0" w:firstRowLastColumn="0" w:lastRowFirstColumn="0" w:lastRowLastColumn="0"/>
              <w:rPr>
                <w:b/>
              </w:rPr>
            </w:pPr>
          </w:p>
        </w:tc>
      </w:tr>
    </w:tbl>
    <w:p w14:paraId="17FD50B1" w14:textId="77777777" w:rsidR="00CD0817" w:rsidRPr="00C52ED8" w:rsidRDefault="00CD0817" w:rsidP="00097412">
      <w:pPr>
        <w:pStyle w:val="Heading1"/>
      </w:pPr>
      <w:bookmarkStart w:id="9" w:name="_Hlk213163895"/>
      <w:bookmarkEnd w:id="8"/>
      <w:r w:rsidRPr="00C52ED8">
        <w:t xml:space="preserve">List </w:t>
      </w:r>
      <w:r>
        <w:t>C (1m)</w:t>
      </w:r>
    </w:p>
    <w:p w14:paraId="6C0D5DEE" w14:textId="77777777" w:rsidR="00CD0817" w:rsidRDefault="00CD0817" w:rsidP="00CD0817">
      <w:pPr>
        <w:pStyle w:val="SEBodytext"/>
      </w:pPr>
    </w:p>
    <w:p w14:paraId="57D9662D" w14:textId="77777777" w:rsidR="00CD0817" w:rsidRDefault="00CD0817" w:rsidP="00CD0817">
      <w:pPr>
        <w:pStyle w:val="SEBodytext"/>
      </w:pPr>
      <w:r w:rsidRPr="00A725B1">
        <w:t>101C, 101B, 103C, 103B, 401C, 401B</w:t>
      </w:r>
      <w:r>
        <w:t xml:space="preserve">, </w:t>
      </w:r>
      <w:r w:rsidRPr="00A725B1">
        <w:t>201C, 201B, 301C, 301B</w:t>
      </w:r>
    </w:p>
    <w:p w14:paraId="6E4B4AE6" w14:textId="77777777" w:rsidR="00CD0817" w:rsidRDefault="00CD0817" w:rsidP="00097412">
      <w:pPr>
        <w:pStyle w:val="Heading1"/>
      </w:pPr>
      <w:r w:rsidRPr="00C52ED8">
        <w:t>Li</w:t>
      </w:r>
      <w:r>
        <w:t>ne up list (3m)</w:t>
      </w:r>
    </w:p>
    <w:p w14:paraId="59855350" w14:textId="77777777" w:rsidR="00CD0817" w:rsidRPr="00B82232" w:rsidRDefault="00CD0817" w:rsidP="00CD0817"/>
    <w:p w14:paraId="6ADA0458" w14:textId="77777777" w:rsidR="00CD0817" w:rsidRPr="00B27A41" w:rsidRDefault="00CD0817" w:rsidP="00CD0817">
      <w:pPr>
        <w:pStyle w:val="SEBodytext"/>
      </w:pPr>
      <w:r w:rsidRPr="00B27A41">
        <w:t>10A - Forward straight fall</w:t>
      </w:r>
    </w:p>
    <w:p w14:paraId="48E58D78" w14:textId="77777777" w:rsidR="00CD0817" w:rsidRPr="00B27A41" w:rsidRDefault="00CD0817" w:rsidP="00CD0817">
      <w:pPr>
        <w:pStyle w:val="SEBodytext"/>
      </w:pPr>
      <w:r w:rsidRPr="00B27A41">
        <w:t>11C - Forward tuck to pike roll</w:t>
      </w:r>
    </w:p>
    <w:p w14:paraId="297104D8" w14:textId="77777777" w:rsidR="00CD0817" w:rsidRPr="00B27A41" w:rsidRDefault="00CD0817" w:rsidP="00CD0817">
      <w:pPr>
        <w:pStyle w:val="SEBodytext"/>
      </w:pPr>
      <w:r w:rsidRPr="00B27A41">
        <w:t>20A - Back fall straight (hands on thighs)</w:t>
      </w:r>
    </w:p>
    <w:p w14:paraId="6FD39A8C" w14:textId="77777777" w:rsidR="00CD0817" w:rsidRPr="00B27A41" w:rsidRDefault="00CD0817" w:rsidP="00CD0817">
      <w:pPr>
        <w:pStyle w:val="SEBodytext"/>
      </w:pPr>
      <w:r w:rsidRPr="00B27A41">
        <w:t>21C - Crouched back tuck roll</w:t>
      </w:r>
    </w:p>
    <w:p w14:paraId="6BFE21E3" w14:textId="77777777" w:rsidR="00CD0817" w:rsidRDefault="00CD0817" w:rsidP="00097412">
      <w:pPr>
        <w:pStyle w:val="Heading1"/>
      </w:pPr>
      <w:r w:rsidRPr="00C52ED8">
        <w:t xml:space="preserve">List </w:t>
      </w:r>
      <w:r>
        <w:t>D (3m)</w:t>
      </w:r>
    </w:p>
    <w:p w14:paraId="0F66F0F6" w14:textId="77777777" w:rsidR="00CD0817" w:rsidRPr="001D6A42" w:rsidRDefault="00CD0817" w:rsidP="00CD0817"/>
    <w:p w14:paraId="7B36CBA1" w14:textId="77777777" w:rsidR="00CD0817" w:rsidRDefault="00CD0817" w:rsidP="00CD0817">
      <w:pPr>
        <w:pStyle w:val="SEBodytext"/>
      </w:pPr>
      <w:r w:rsidRPr="00A725B1">
        <w:t>101C, 101B, 103C, 103B, 401C, 401B</w:t>
      </w:r>
      <w:r>
        <w:t xml:space="preserve">, 403C, </w:t>
      </w:r>
      <w:r w:rsidRPr="00A725B1">
        <w:t>201C, 201B, 301C, 301B</w:t>
      </w:r>
      <w:r>
        <w:t xml:space="preserve">, </w:t>
      </w:r>
      <w:r w:rsidRPr="00B27A41">
        <w:t>20A</w:t>
      </w:r>
      <w:r>
        <w:t xml:space="preserve">*, 21C* </w:t>
      </w:r>
    </w:p>
    <w:p w14:paraId="002EDD86" w14:textId="77777777" w:rsidR="00CD0817" w:rsidRDefault="00CD0817" w:rsidP="00CD0817">
      <w:pPr>
        <w:pStyle w:val="SEBodytext"/>
      </w:pPr>
    </w:p>
    <w:p w14:paraId="20F4FEE0" w14:textId="77777777" w:rsidR="00CD0817" w:rsidRPr="00B27A41" w:rsidRDefault="00CD0817" w:rsidP="00CD0817">
      <w:pPr>
        <w:pStyle w:val="SEBodytext"/>
      </w:pPr>
      <w:r>
        <w:rPr>
          <w:i/>
          <w:iCs/>
        </w:rPr>
        <w:t>*Tariff of back lines ups will be 1.0</w:t>
      </w:r>
    </w:p>
    <w:p w14:paraId="1DA4AE59" w14:textId="77777777" w:rsidR="00CD0817" w:rsidRPr="00C52ED8" w:rsidRDefault="00CD0817" w:rsidP="00097412">
      <w:pPr>
        <w:pStyle w:val="Heading1"/>
      </w:pPr>
      <w:r>
        <w:t>G</w:t>
      </w:r>
      <w:r w:rsidRPr="00C52ED8">
        <w:t>roup C – Optional Dives</w:t>
      </w:r>
    </w:p>
    <w:p w14:paraId="51C14726" w14:textId="77777777" w:rsidR="00CD0817" w:rsidRDefault="00CD0817" w:rsidP="00CD0817">
      <w:pPr>
        <w:pStyle w:val="SEBodytext"/>
      </w:pPr>
    </w:p>
    <w:p w14:paraId="7ED36D32" w14:textId="77777777" w:rsidR="00CD0817" w:rsidRDefault="00CD0817" w:rsidP="00CD0817">
      <w:pPr>
        <w:pStyle w:val="SEBodytext"/>
      </w:pPr>
      <w:r w:rsidRPr="00A725B1">
        <w:lastRenderedPageBreak/>
        <w:t xml:space="preserve">Forward and reverse dives are to be performed with either a standing T-start </w:t>
      </w:r>
      <w:proofErr w:type="spellStart"/>
      <w:r>
        <w:t>armswing</w:t>
      </w:r>
      <w:proofErr w:type="spellEnd"/>
      <w:r w:rsidRPr="00A725B1">
        <w:t xml:space="preserve"> OR a 2-bounce start OR with a hurdle step. </w:t>
      </w:r>
    </w:p>
    <w:p w14:paraId="101102B0" w14:textId="77777777" w:rsidR="00CD0817" w:rsidRPr="00A725B1" w:rsidRDefault="00CD0817" w:rsidP="00CD0817">
      <w:pPr>
        <w:pStyle w:val="SEBodytext"/>
      </w:pPr>
    </w:p>
    <w:p w14:paraId="77A0E696" w14:textId="77777777" w:rsidR="00CD0817" w:rsidRDefault="00CD0817" w:rsidP="00CD0817">
      <w:pPr>
        <w:pStyle w:val="SEBodytext"/>
      </w:pPr>
      <w:r w:rsidRPr="00A725B1">
        <w:t xml:space="preserve">All back </w:t>
      </w:r>
      <w:r>
        <w:t xml:space="preserve">and inwards </w:t>
      </w:r>
      <w:r w:rsidRPr="00A725B1">
        <w:t>take-offs</w:t>
      </w:r>
      <w:r>
        <w:t xml:space="preserve"> </w:t>
      </w:r>
      <w:r w:rsidRPr="00A725B1">
        <w:t xml:space="preserve">are to be performed with a T-start </w:t>
      </w:r>
      <w:proofErr w:type="spellStart"/>
      <w:r>
        <w:t>armswing</w:t>
      </w:r>
      <w:proofErr w:type="spellEnd"/>
      <w:r w:rsidRPr="00A725B1">
        <w:t xml:space="preserve">. </w:t>
      </w:r>
    </w:p>
    <w:p w14:paraId="72BB01B9" w14:textId="77777777" w:rsidR="00CD0817" w:rsidRPr="00A725B1" w:rsidRDefault="00CD0817" w:rsidP="00CD0817">
      <w:pPr>
        <w:pStyle w:val="SEBodytext"/>
      </w:pPr>
    </w:p>
    <w:bookmarkEnd w:id="9"/>
    <w:p w14:paraId="0B3E1284" w14:textId="77777777" w:rsidR="00CD0817" w:rsidRPr="0022690A" w:rsidRDefault="00CD0817" w:rsidP="00CD0817">
      <w:pPr>
        <w:pStyle w:val="SESubheaderintropara"/>
      </w:pPr>
      <w:r w:rsidRPr="00750FA2">
        <w:t>Group B</w:t>
      </w:r>
    </w:p>
    <w:p w14:paraId="6759129D" w14:textId="77777777" w:rsidR="00CD0817" w:rsidRPr="00A725B1" w:rsidRDefault="00CD0817" w:rsidP="00CD0817">
      <w:pPr>
        <w:rPr>
          <w:rFonts w:cs="Arial"/>
          <w:szCs w:val="22"/>
        </w:rPr>
      </w:pPr>
    </w:p>
    <w:tbl>
      <w:tblPr>
        <w:tblStyle w:val="SEtable0"/>
        <w:tblW w:w="9670" w:type="dxa"/>
        <w:tblLook w:val="01E0" w:firstRow="1" w:lastRow="1" w:firstColumn="1" w:lastColumn="1" w:noHBand="0" w:noVBand="0"/>
      </w:tblPr>
      <w:tblGrid>
        <w:gridCol w:w="988"/>
        <w:gridCol w:w="1134"/>
        <w:gridCol w:w="4394"/>
        <w:gridCol w:w="1351"/>
        <w:gridCol w:w="1803"/>
      </w:tblGrid>
      <w:tr w:rsidR="00CD0817" w:rsidRPr="00A725B1" w14:paraId="7EB7FB05" w14:textId="77777777" w:rsidTr="00551ED4">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88" w:type="dxa"/>
          </w:tcPr>
          <w:p w14:paraId="5F2C07DF" w14:textId="77777777" w:rsidR="00CD0817" w:rsidRPr="00A725B1" w:rsidRDefault="00CD0817" w:rsidP="00551ED4">
            <w:r w:rsidRPr="00A725B1">
              <w:t>Age</w:t>
            </w:r>
          </w:p>
          <w:p w14:paraId="3736D300" w14:textId="77777777" w:rsidR="00CD0817" w:rsidRPr="00A725B1" w:rsidRDefault="00CD0817" w:rsidP="00551ED4">
            <w:r w:rsidRPr="00A725B1">
              <w:t>Group</w:t>
            </w:r>
          </w:p>
        </w:tc>
        <w:tc>
          <w:tcPr>
            <w:tcW w:w="1134" w:type="dxa"/>
          </w:tcPr>
          <w:p w14:paraId="4D496A6F" w14:textId="77777777" w:rsidR="00CD0817" w:rsidRPr="00A725B1" w:rsidRDefault="00CD0817" w:rsidP="00551ED4">
            <w:pPr>
              <w:cnfStyle w:val="100000000000" w:firstRow="1" w:lastRow="0" w:firstColumn="0" w:lastColumn="0" w:oddVBand="0" w:evenVBand="0" w:oddHBand="0" w:evenHBand="0" w:firstRowFirstColumn="0" w:firstRowLastColumn="0" w:lastRowFirstColumn="0" w:lastRowLastColumn="0"/>
            </w:pPr>
            <w:r w:rsidRPr="00A725B1">
              <w:t>Height</w:t>
            </w:r>
          </w:p>
        </w:tc>
        <w:tc>
          <w:tcPr>
            <w:cnfStyle w:val="000010000000" w:firstRow="0" w:lastRow="0" w:firstColumn="0" w:lastColumn="0" w:oddVBand="1" w:evenVBand="0" w:oddHBand="0" w:evenHBand="0" w:firstRowFirstColumn="0" w:firstRowLastColumn="0" w:lastRowFirstColumn="0" w:lastRowLastColumn="0"/>
            <w:tcW w:w="4394" w:type="dxa"/>
          </w:tcPr>
          <w:p w14:paraId="14851073" w14:textId="77777777" w:rsidR="00CD0817" w:rsidRPr="00A725B1" w:rsidRDefault="00CD0817" w:rsidP="00551ED4">
            <w:r w:rsidRPr="00A725B1">
              <w:t>Skills</w:t>
            </w:r>
          </w:p>
        </w:tc>
        <w:tc>
          <w:tcPr>
            <w:tcW w:w="1351" w:type="dxa"/>
          </w:tcPr>
          <w:p w14:paraId="4FD4C360" w14:textId="77777777" w:rsidR="00CD0817" w:rsidRPr="00A725B1" w:rsidRDefault="00CD0817" w:rsidP="00551ED4">
            <w:pPr>
              <w:cnfStyle w:val="100000000000" w:firstRow="1" w:lastRow="0" w:firstColumn="0" w:lastColumn="0" w:oddVBand="0" w:evenVBand="0" w:oddHBand="0" w:evenHBand="0" w:firstRowFirstColumn="0" w:firstRowLastColumn="0" w:lastRowFirstColumn="0" w:lastRowLastColumn="0"/>
            </w:pPr>
            <w:r w:rsidRPr="00A725B1">
              <w:t>Degree of</w:t>
            </w:r>
          </w:p>
          <w:p w14:paraId="30580B2C" w14:textId="77777777" w:rsidR="00CD0817" w:rsidRPr="00A725B1" w:rsidRDefault="00CD0817" w:rsidP="00551ED4">
            <w:pPr>
              <w:cnfStyle w:val="100000000000" w:firstRow="1" w:lastRow="0" w:firstColumn="0" w:lastColumn="0" w:oddVBand="0" w:evenVBand="0" w:oddHBand="0" w:evenHBand="0" w:firstRowFirstColumn="0" w:firstRowLastColumn="0" w:lastRowFirstColumn="0" w:lastRowLastColumn="0"/>
            </w:pPr>
            <w:r w:rsidRPr="00A725B1">
              <w:t>Difficulty</w:t>
            </w:r>
          </w:p>
        </w:tc>
        <w:tc>
          <w:tcPr>
            <w:cnfStyle w:val="000010000000" w:firstRow="0" w:lastRow="0" w:firstColumn="0" w:lastColumn="0" w:oddVBand="1" w:evenVBand="0" w:oddHBand="0" w:evenHBand="0" w:firstRowFirstColumn="0" w:firstRowLastColumn="0" w:lastRowFirstColumn="0" w:lastRowLastColumn="0"/>
            <w:tcW w:w="1803" w:type="dxa"/>
          </w:tcPr>
          <w:p w14:paraId="3CB173E5" w14:textId="77777777" w:rsidR="00CD0817" w:rsidRPr="00A725B1" w:rsidRDefault="00CD0817" w:rsidP="00551ED4">
            <w:r w:rsidRPr="00A725B1">
              <w:t>Qualification Standard</w:t>
            </w:r>
          </w:p>
        </w:tc>
      </w:tr>
      <w:tr w:rsidR="00CD0817" w:rsidRPr="00A725B1" w14:paraId="59A81144" w14:textId="77777777" w:rsidTr="00551ED4">
        <w:trPr>
          <w:cnfStyle w:val="000000100000" w:firstRow="0" w:lastRow="0" w:firstColumn="0" w:lastColumn="0" w:oddVBand="0" w:evenVBand="0" w:oddHBand="1" w:evenHBand="0" w:firstRowFirstColumn="0" w:firstRowLastColumn="0" w:lastRowFirstColumn="0" w:lastRowLastColumn="0"/>
          <w:trHeight w:val="1840"/>
        </w:trPr>
        <w:tc>
          <w:tcPr>
            <w:cnfStyle w:val="000010000000" w:firstRow="0" w:lastRow="0" w:firstColumn="0" w:lastColumn="0" w:oddVBand="1" w:evenVBand="0" w:oddHBand="0" w:evenHBand="0" w:firstRowFirstColumn="0" w:firstRowLastColumn="0" w:lastRowFirstColumn="0" w:lastRowLastColumn="0"/>
            <w:tcW w:w="988" w:type="dxa"/>
            <w:vMerge w:val="restart"/>
          </w:tcPr>
          <w:p w14:paraId="7325DF0E" w14:textId="77777777" w:rsidR="00CD0817" w:rsidRPr="00A725B1" w:rsidRDefault="00CD0817" w:rsidP="00551ED4">
            <w:r w:rsidRPr="00A725B1">
              <w:t>B</w:t>
            </w:r>
          </w:p>
        </w:tc>
        <w:tc>
          <w:tcPr>
            <w:tcW w:w="1134" w:type="dxa"/>
            <w:shd w:val="clear" w:color="auto" w:fill="F2F2F2" w:themeFill="background1" w:themeFillShade="F2"/>
          </w:tcPr>
          <w:p w14:paraId="0EEB2030" w14:textId="77777777" w:rsidR="00CD0817" w:rsidRPr="00A725B1" w:rsidRDefault="00CD0817" w:rsidP="00551ED4">
            <w:pPr>
              <w:cnfStyle w:val="000000100000" w:firstRow="0" w:lastRow="0" w:firstColumn="0" w:lastColumn="0" w:oddVBand="0" w:evenVBand="0" w:oddHBand="1" w:evenHBand="0" w:firstRowFirstColumn="0" w:firstRowLastColumn="0" w:lastRowFirstColumn="0" w:lastRowLastColumn="0"/>
            </w:pPr>
            <w:r w:rsidRPr="00A725B1">
              <w:t>Section 1</w:t>
            </w:r>
          </w:p>
          <w:p w14:paraId="6D3E8DE7" w14:textId="77777777" w:rsidR="00CD0817" w:rsidRPr="00A725B1" w:rsidRDefault="00CD0817" w:rsidP="00551ED4">
            <w:pPr>
              <w:cnfStyle w:val="000000100000" w:firstRow="0" w:lastRow="0" w:firstColumn="0" w:lastColumn="0" w:oddVBand="0" w:evenVBand="0" w:oddHBand="1" w:evenHBand="0" w:firstRowFirstColumn="0" w:firstRowLastColumn="0" w:lastRowFirstColumn="0" w:lastRowLastColumn="0"/>
            </w:pPr>
            <w:r w:rsidRPr="00A725B1">
              <w:rPr>
                <w:iCs/>
              </w:rPr>
              <w:t>(1m)</w:t>
            </w:r>
          </w:p>
        </w:tc>
        <w:tc>
          <w:tcPr>
            <w:cnfStyle w:val="000010000000" w:firstRow="0" w:lastRow="0" w:firstColumn="0" w:lastColumn="0" w:oddVBand="1" w:evenVBand="0" w:oddHBand="0" w:evenHBand="0" w:firstRowFirstColumn="0" w:firstRowLastColumn="0" w:lastRowFirstColumn="0" w:lastRowLastColumn="0"/>
            <w:tcW w:w="4394" w:type="dxa"/>
            <w:shd w:val="clear" w:color="auto" w:fill="F2F2F2" w:themeFill="background1" w:themeFillShade="F2"/>
          </w:tcPr>
          <w:p w14:paraId="13D6C72A" w14:textId="77777777" w:rsidR="00CD0817" w:rsidRDefault="00CD0817" w:rsidP="00551ED4">
            <w:r w:rsidRPr="00A725B1">
              <w:rPr>
                <w:b/>
              </w:rPr>
              <w:t>1-5.</w:t>
            </w:r>
            <w:r w:rsidRPr="00A725B1">
              <w:t xml:space="preserve"> Either:</w:t>
            </w:r>
            <w:r>
              <w:t xml:space="preserve"> </w:t>
            </w:r>
          </w:p>
          <w:p w14:paraId="31A34DA2" w14:textId="77777777" w:rsidR="00CD0817" w:rsidRDefault="00CD0817" w:rsidP="00551ED4"/>
          <w:p w14:paraId="60E5FC3E" w14:textId="77777777" w:rsidR="00CD0817" w:rsidRDefault="00CD0817" w:rsidP="00551ED4">
            <w:r>
              <w:t>3 skills from List E + 2 skills from L</w:t>
            </w:r>
            <w:r w:rsidRPr="00A725B1">
              <w:t xml:space="preserve">ist </w:t>
            </w:r>
            <w:r>
              <w:t>F.</w:t>
            </w:r>
          </w:p>
          <w:p w14:paraId="720ABFCC" w14:textId="77777777" w:rsidR="00CD0817" w:rsidRPr="00A725B1" w:rsidRDefault="00CD0817" w:rsidP="00551ED4"/>
          <w:p w14:paraId="216CD6D1" w14:textId="77777777" w:rsidR="00CD0817" w:rsidRDefault="00CD0817" w:rsidP="00551ED4">
            <w:r w:rsidRPr="00A725B1">
              <w:t>Or:</w:t>
            </w:r>
            <w:r>
              <w:t xml:space="preserve"> </w:t>
            </w:r>
          </w:p>
          <w:p w14:paraId="6779E45E" w14:textId="77777777" w:rsidR="00CD0817" w:rsidRDefault="00CD0817" w:rsidP="00551ED4"/>
          <w:p w14:paraId="4A3ADF30" w14:textId="77777777" w:rsidR="00CD0817" w:rsidRPr="00A725B1" w:rsidRDefault="00CD0817" w:rsidP="00551ED4">
            <w:r>
              <w:t>2</w:t>
            </w:r>
            <w:r w:rsidRPr="00A725B1">
              <w:t xml:space="preserve"> skil</w:t>
            </w:r>
            <w:r>
              <w:t>ls from List E + 3 skills from L</w:t>
            </w:r>
            <w:r w:rsidRPr="00A725B1">
              <w:t xml:space="preserve">ist </w:t>
            </w:r>
            <w:r>
              <w:t>F.</w:t>
            </w:r>
          </w:p>
          <w:p w14:paraId="4F9103A3" w14:textId="77777777" w:rsidR="00CD0817" w:rsidRPr="00A725B1" w:rsidRDefault="00CD0817" w:rsidP="00551ED4">
            <w:r>
              <w:t>(In either case at least 2</w:t>
            </w:r>
            <w:r w:rsidRPr="00A725B1">
              <w:t xml:space="preserve"> groups must be covered from each list)</w:t>
            </w:r>
            <w:r>
              <w:t>.</w:t>
            </w:r>
          </w:p>
        </w:tc>
        <w:tc>
          <w:tcPr>
            <w:tcW w:w="1351" w:type="dxa"/>
            <w:shd w:val="clear" w:color="auto" w:fill="F2F2F2" w:themeFill="background1" w:themeFillShade="F2"/>
          </w:tcPr>
          <w:p w14:paraId="09455DD5" w14:textId="77777777" w:rsidR="00CD0817" w:rsidRPr="00A725B1" w:rsidRDefault="00CD0817" w:rsidP="00551ED4">
            <w:pPr>
              <w:cnfStyle w:val="000000100000" w:firstRow="0" w:lastRow="0" w:firstColumn="0" w:lastColumn="0" w:oddVBand="0" w:evenVBand="0" w:oddHBand="1" w:evenHBand="0" w:firstRowFirstColumn="0" w:firstRowLastColumn="0" w:lastRowFirstColumn="0" w:lastRowLastColumn="0"/>
            </w:pPr>
            <w:r w:rsidRPr="00A725B1">
              <w:t>DD to count</w:t>
            </w:r>
          </w:p>
        </w:tc>
        <w:tc>
          <w:tcPr>
            <w:cnfStyle w:val="000010000000" w:firstRow="0" w:lastRow="0" w:firstColumn="0" w:lastColumn="0" w:oddVBand="1" w:evenVBand="0" w:oddHBand="0" w:evenHBand="0" w:firstRowFirstColumn="0" w:firstRowLastColumn="0" w:lastRowFirstColumn="0" w:lastRowLastColumn="0"/>
            <w:tcW w:w="1803" w:type="dxa"/>
            <w:vMerge w:val="restart"/>
            <w:shd w:val="clear" w:color="auto" w:fill="FFFFFF" w:themeFill="background1"/>
          </w:tcPr>
          <w:p w14:paraId="452D7125" w14:textId="77777777" w:rsidR="00CD0817" w:rsidRDefault="00CD0817" w:rsidP="00551ED4">
            <w:r w:rsidRPr="00C67EE0">
              <w:t xml:space="preserve">Group B </w:t>
            </w:r>
          </w:p>
          <w:p w14:paraId="7B5A7E31" w14:textId="77777777" w:rsidR="00CD0817" w:rsidRPr="00A725B1" w:rsidRDefault="00CD0817" w:rsidP="00551ED4">
            <w:r w:rsidRPr="00C67EE0">
              <w:t>Open &amp; Female – 280</w:t>
            </w:r>
          </w:p>
        </w:tc>
      </w:tr>
      <w:tr w:rsidR="00CD0817" w:rsidRPr="00A725B1" w14:paraId="3EB89171" w14:textId="77777777" w:rsidTr="00551ED4">
        <w:trPr>
          <w:cnfStyle w:val="000000010000" w:firstRow="0" w:lastRow="0" w:firstColumn="0" w:lastColumn="0" w:oddVBand="0" w:evenVBand="0" w:oddHBand="0" w:evenHBand="1"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988" w:type="dxa"/>
            <w:vMerge/>
          </w:tcPr>
          <w:p w14:paraId="1FAB3419" w14:textId="77777777" w:rsidR="00CD0817" w:rsidRPr="00A725B1" w:rsidRDefault="00CD0817" w:rsidP="00551ED4"/>
        </w:tc>
        <w:tc>
          <w:tcPr>
            <w:tcW w:w="1134" w:type="dxa"/>
            <w:shd w:val="clear" w:color="auto" w:fill="FFFFFF" w:themeFill="background1"/>
          </w:tcPr>
          <w:p w14:paraId="05FA671F" w14:textId="77777777" w:rsidR="00CD0817" w:rsidRPr="00A725B1" w:rsidRDefault="00CD0817" w:rsidP="00551ED4">
            <w:pPr>
              <w:cnfStyle w:val="000000010000" w:firstRow="0" w:lastRow="0" w:firstColumn="0" w:lastColumn="0" w:oddVBand="0" w:evenVBand="0" w:oddHBand="0" w:evenHBand="1" w:firstRowFirstColumn="0" w:firstRowLastColumn="0" w:lastRowFirstColumn="0" w:lastRowLastColumn="0"/>
            </w:pPr>
            <w:r w:rsidRPr="00A725B1">
              <w:t>Section 2</w:t>
            </w:r>
          </w:p>
          <w:p w14:paraId="7252C10A" w14:textId="77777777" w:rsidR="00CD0817" w:rsidRPr="00A725B1" w:rsidRDefault="00CD0817" w:rsidP="00551ED4">
            <w:pPr>
              <w:cnfStyle w:val="000000010000" w:firstRow="0" w:lastRow="0" w:firstColumn="0" w:lastColumn="0" w:oddVBand="0" w:evenVBand="0" w:oddHBand="0" w:evenHBand="1" w:firstRowFirstColumn="0" w:firstRowLastColumn="0" w:lastRowFirstColumn="0" w:lastRowLastColumn="0"/>
            </w:pPr>
            <w:r w:rsidRPr="00A725B1">
              <w:rPr>
                <w:iCs/>
              </w:rPr>
              <w:t>(3m)</w:t>
            </w:r>
          </w:p>
        </w:tc>
        <w:tc>
          <w:tcPr>
            <w:cnfStyle w:val="000010000000" w:firstRow="0" w:lastRow="0" w:firstColumn="0" w:lastColumn="0" w:oddVBand="1" w:evenVBand="0" w:oddHBand="0" w:evenHBand="0" w:firstRowFirstColumn="0" w:firstRowLastColumn="0" w:lastRowFirstColumn="0" w:lastRowLastColumn="0"/>
            <w:tcW w:w="4394" w:type="dxa"/>
            <w:shd w:val="clear" w:color="auto" w:fill="FFFFFF" w:themeFill="background1"/>
          </w:tcPr>
          <w:p w14:paraId="6BC47FFC" w14:textId="77777777" w:rsidR="00CD0817" w:rsidRPr="00A725B1" w:rsidRDefault="00CD0817" w:rsidP="00551ED4">
            <w:r w:rsidRPr="00A725B1">
              <w:rPr>
                <w:b/>
              </w:rPr>
              <w:t>6-10.</w:t>
            </w:r>
            <w:r>
              <w:t xml:space="preserve"> 5 skills from L</w:t>
            </w:r>
            <w:r w:rsidRPr="00A725B1">
              <w:t xml:space="preserve">ist </w:t>
            </w:r>
            <w:r>
              <w:t xml:space="preserve">G </w:t>
            </w:r>
            <w:r w:rsidRPr="00A725B1">
              <w:t>(at least</w:t>
            </w:r>
            <w:r>
              <w:t xml:space="preserve"> 3</w:t>
            </w:r>
            <w:r w:rsidRPr="00A725B1">
              <w:t xml:space="preserve"> groups must be covered)</w:t>
            </w:r>
            <w:r>
              <w:t>.</w:t>
            </w:r>
          </w:p>
        </w:tc>
        <w:tc>
          <w:tcPr>
            <w:tcW w:w="1351" w:type="dxa"/>
            <w:shd w:val="clear" w:color="auto" w:fill="FFFFFF" w:themeFill="background1"/>
          </w:tcPr>
          <w:p w14:paraId="6C6EE15A" w14:textId="77777777" w:rsidR="00CD0817" w:rsidRPr="00A725B1" w:rsidRDefault="00CD0817" w:rsidP="00551ED4">
            <w:pPr>
              <w:cnfStyle w:val="000000010000" w:firstRow="0" w:lastRow="0" w:firstColumn="0" w:lastColumn="0" w:oddVBand="0" w:evenVBand="0" w:oddHBand="0" w:evenHBand="1" w:firstRowFirstColumn="0" w:firstRowLastColumn="0" w:lastRowFirstColumn="0" w:lastRowLastColumn="0"/>
            </w:pPr>
            <w:r w:rsidRPr="00A725B1">
              <w:t>DD to count</w:t>
            </w:r>
          </w:p>
        </w:tc>
        <w:tc>
          <w:tcPr>
            <w:cnfStyle w:val="000010000000" w:firstRow="0" w:lastRow="0" w:firstColumn="0" w:lastColumn="0" w:oddVBand="1" w:evenVBand="0" w:oddHBand="0" w:evenHBand="0" w:firstRowFirstColumn="0" w:firstRowLastColumn="0" w:lastRowFirstColumn="0" w:lastRowLastColumn="0"/>
            <w:tcW w:w="1803" w:type="dxa"/>
            <w:vMerge/>
            <w:shd w:val="clear" w:color="auto" w:fill="FFFFFF" w:themeFill="background1"/>
          </w:tcPr>
          <w:p w14:paraId="74C82ECE" w14:textId="77777777" w:rsidR="00CD0817" w:rsidRPr="00A725B1" w:rsidRDefault="00CD0817" w:rsidP="00551ED4"/>
        </w:tc>
      </w:tr>
    </w:tbl>
    <w:p w14:paraId="120EF8D9" w14:textId="77777777" w:rsidR="00CD0817" w:rsidRPr="0022690A" w:rsidRDefault="00CD0817" w:rsidP="00097412">
      <w:pPr>
        <w:pStyle w:val="Heading1"/>
      </w:pPr>
      <w:r w:rsidRPr="0022690A">
        <w:t xml:space="preserve">List </w:t>
      </w:r>
      <w:r>
        <w:t>E</w:t>
      </w:r>
      <w:r w:rsidRPr="0022690A">
        <w:t xml:space="preserve"> (1m)</w:t>
      </w:r>
    </w:p>
    <w:p w14:paraId="636D54F4" w14:textId="77777777" w:rsidR="00CD0817" w:rsidRDefault="00CD0817" w:rsidP="00CD0817">
      <w:pPr>
        <w:pStyle w:val="SEBodytext"/>
      </w:pPr>
    </w:p>
    <w:p w14:paraId="7460F05A" w14:textId="77777777" w:rsidR="00CD0817" w:rsidRPr="00A725B1" w:rsidRDefault="00CD0817" w:rsidP="00CD0817">
      <w:pPr>
        <w:pStyle w:val="SEBodytext"/>
      </w:pPr>
      <w:r w:rsidRPr="00A725B1">
        <w:t xml:space="preserve">101C, 101B, 103C, 103B, </w:t>
      </w:r>
      <w:r>
        <w:t xml:space="preserve">104C, </w:t>
      </w:r>
      <w:r w:rsidRPr="00A725B1">
        <w:t>401C, 401B, 402C, 403C – repeats permitted (1.0) **</w:t>
      </w:r>
    </w:p>
    <w:p w14:paraId="5FA5F1CA" w14:textId="77777777" w:rsidR="00CD0817" w:rsidRPr="0022690A" w:rsidRDefault="00CD0817" w:rsidP="00097412">
      <w:pPr>
        <w:pStyle w:val="Heading1"/>
      </w:pPr>
      <w:r w:rsidRPr="0022690A">
        <w:t xml:space="preserve">List </w:t>
      </w:r>
      <w:r>
        <w:t>F</w:t>
      </w:r>
      <w:r w:rsidRPr="0022690A">
        <w:t xml:space="preserve"> (1m)</w:t>
      </w:r>
    </w:p>
    <w:p w14:paraId="7C39B0F0" w14:textId="77777777" w:rsidR="00CD0817" w:rsidRDefault="00CD0817" w:rsidP="00CD0817">
      <w:pPr>
        <w:pStyle w:val="SEBodytext"/>
      </w:pPr>
    </w:p>
    <w:p w14:paraId="4C45F03B" w14:textId="77777777" w:rsidR="00CD0817" w:rsidRPr="00A725B1" w:rsidRDefault="00CD0817" w:rsidP="00CD0817">
      <w:pPr>
        <w:pStyle w:val="SEBodytext"/>
      </w:pPr>
      <w:r w:rsidRPr="00A725B1">
        <w:t>201C, 201B, 301C, 301B, 5221D, 5122D, 202C, 203C – repeats permitted (1.0) **</w:t>
      </w:r>
    </w:p>
    <w:p w14:paraId="409FBD5C" w14:textId="77777777" w:rsidR="00CD0817" w:rsidRPr="0022690A" w:rsidRDefault="00CD0817" w:rsidP="00097412">
      <w:pPr>
        <w:pStyle w:val="Heading1"/>
      </w:pPr>
      <w:r w:rsidRPr="0022690A">
        <w:t xml:space="preserve">List </w:t>
      </w:r>
      <w:r>
        <w:t>G</w:t>
      </w:r>
      <w:r w:rsidRPr="0022690A">
        <w:t xml:space="preserve"> (3m)</w:t>
      </w:r>
    </w:p>
    <w:p w14:paraId="4B30425F" w14:textId="77777777" w:rsidR="00CD0817" w:rsidRDefault="00CD0817" w:rsidP="00CD0817">
      <w:pPr>
        <w:pStyle w:val="SEBodytext"/>
      </w:pPr>
    </w:p>
    <w:p w14:paraId="156F0916" w14:textId="77777777" w:rsidR="00CD0817" w:rsidRPr="00A725B1" w:rsidRDefault="00CD0817" w:rsidP="00CD0817">
      <w:pPr>
        <w:pStyle w:val="SEBodytext"/>
      </w:pPr>
      <w:r w:rsidRPr="00A725B1">
        <w:t>101C, 101B, 103C, 103B, 105C, 401C, 401B, 403C, 403B, 201C, 201B, 203C, 203B, 301C, 301B, 303C – repeats permitted (1.0) **</w:t>
      </w:r>
    </w:p>
    <w:p w14:paraId="5FBC4AE9" w14:textId="77777777" w:rsidR="00CD0817" w:rsidRPr="00A725B1" w:rsidRDefault="00CD0817" w:rsidP="00CD0817">
      <w:pPr>
        <w:pStyle w:val="SEBodytext"/>
        <w:rPr>
          <w:sz w:val="16"/>
          <w:szCs w:val="16"/>
        </w:rPr>
      </w:pPr>
    </w:p>
    <w:p w14:paraId="5592B624" w14:textId="77777777" w:rsidR="00CD0817" w:rsidRPr="0022690A" w:rsidRDefault="00CD0817" w:rsidP="00CD0817">
      <w:pPr>
        <w:pStyle w:val="SEBodytext"/>
        <w:rPr>
          <w:i/>
        </w:rPr>
      </w:pPr>
      <w:r w:rsidRPr="0022690A">
        <w:rPr>
          <w:i/>
        </w:rPr>
        <w:t xml:space="preserve">** Dives of the same number </w:t>
      </w:r>
      <w:proofErr w:type="gramStart"/>
      <w:r w:rsidRPr="0022690A">
        <w:rPr>
          <w:i/>
        </w:rPr>
        <w:t>are</w:t>
      </w:r>
      <w:proofErr w:type="gramEnd"/>
      <w:r w:rsidRPr="0022690A">
        <w:rPr>
          <w:i/>
        </w:rPr>
        <w:t xml:space="preserve"> considered to be a repeat, even in a different shape</w:t>
      </w:r>
      <w:r>
        <w:rPr>
          <w:i/>
        </w:rPr>
        <w:t>.</w:t>
      </w:r>
    </w:p>
    <w:p w14:paraId="786279B0" w14:textId="77777777" w:rsidR="00CD0817" w:rsidRDefault="00CD0817" w:rsidP="00CD0817">
      <w:pPr>
        <w:pStyle w:val="SESubheaderintropara"/>
      </w:pPr>
      <w:r>
        <w:t>Group A</w:t>
      </w:r>
    </w:p>
    <w:tbl>
      <w:tblPr>
        <w:tblStyle w:val="SEtable0"/>
        <w:tblW w:w="9670" w:type="dxa"/>
        <w:tblLook w:val="01E0" w:firstRow="1" w:lastRow="1" w:firstColumn="1" w:lastColumn="1" w:noHBand="0" w:noVBand="0"/>
      </w:tblPr>
      <w:tblGrid>
        <w:gridCol w:w="988"/>
        <w:gridCol w:w="1134"/>
        <w:gridCol w:w="4394"/>
        <w:gridCol w:w="1351"/>
        <w:gridCol w:w="1803"/>
      </w:tblGrid>
      <w:tr w:rsidR="00CD0817" w:rsidRPr="00A725B1" w14:paraId="2EE8F1CD" w14:textId="77777777" w:rsidTr="00551ED4">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88" w:type="dxa"/>
          </w:tcPr>
          <w:p w14:paraId="74E34361" w14:textId="77777777" w:rsidR="00CD0817" w:rsidRPr="00A725B1" w:rsidRDefault="00CD0817" w:rsidP="00551ED4">
            <w:r w:rsidRPr="00A725B1">
              <w:t>Age</w:t>
            </w:r>
          </w:p>
          <w:p w14:paraId="4D9CD68D" w14:textId="77777777" w:rsidR="00CD0817" w:rsidRPr="00A725B1" w:rsidRDefault="00CD0817" w:rsidP="00551ED4">
            <w:r w:rsidRPr="00A725B1">
              <w:t>Group</w:t>
            </w:r>
          </w:p>
        </w:tc>
        <w:tc>
          <w:tcPr>
            <w:tcW w:w="1134" w:type="dxa"/>
          </w:tcPr>
          <w:p w14:paraId="14DFB1DF" w14:textId="77777777" w:rsidR="00CD0817" w:rsidRPr="00A725B1" w:rsidRDefault="00CD0817" w:rsidP="00551ED4">
            <w:pPr>
              <w:cnfStyle w:val="100000000000" w:firstRow="1" w:lastRow="0" w:firstColumn="0" w:lastColumn="0" w:oddVBand="0" w:evenVBand="0" w:oddHBand="0" w:evenHBand="0" w:firstRowFirstColumn="0" w:firstRowLastColumn="0" w:lastRowFirstColumn="0" w:lastRowLastColumn="0"/>
            </w:pPr>
            <w:r w:rsidRPr="00A725B1">
              <w:t>Height</w:t>
            </w:r>
          </w:p>
        </w:tc>
        <w:tc>
          <w:tcPr>
            <w:cnfStyle w:val="000010000000" w:firstRow="0" w:lastRow="0" w:firstColumn="0" w:lastColumn="0" w:oddVBand="1" w:evenVBand="0" w:oddHBand="0" w:evenHBand="0" w:firstRowFirstColumn="0" w:firstRowLastColumn="0" w:lastRowFirstColumn="0" w:lastRowLastColumn="0"/>
            <w:tcW w:w="4394" w:type="dxa"/>
          </w:tcPr>
          <w:p w14:paraId="64B778E6" w14:textId="77777777" w:rsidR="00CD0817" w:rsidRPr="00A725B1" w:rsidRDefault="00CD0817" w:rsidP="00551ED4">
            <w:r w:rsidRPr="00A725B1">
              <w:t>Skills</w:t>
            </w:r>
          </w:p>
        </w:tc>
        <w:tc>
          <w:tcPr>
            <w:tcW w:w="1351" w:type="dxa"/>
          </w:tcPr>
          <w:p w14:paraId="6DA5F4EE" w14:textId="77777777" w:rsidR="00CD0817" w:rsidRPr="00A725B1" w:rsidRDefault="00CD0817" w:rsidP="00551ED4">
            <w:pPr>
              <w:cnfStyle w:val="100000000000" w:firstRow="1" w:lastRow="0" w:firstColumn="0" w:lastColumn="0" w:oddVBand="0" w:evenVBand="0" w:oddHBand="0" w:evenHBand="0" w:firstRowFirstColumn="0" w:firstRowLastColumn="0" w:lastRowFirstColumn="0" w:lastRowLastColumn="0"/>
            </w:pPr>
            <w:r w:rsidRPr="00A725B1">
              <w:t>Degree of</w:t>
            </w:r>
          </w:p>
          <w:p w14:paraId="12B24573" w14:textId="77777777" w:rsidR="00CD0817" w:rsidRPr="00A725B1" w:rsidRDefault="00CD0817" w:rsidP="00551ED4">
            <w:pPr>
              <w:cnfStyle w:val="100000000000" w:firstRow="1" w:lastRow="0" w:firstColumn="0" w:lastColumn="0" w:oddVBand="0" w:evenVBand="0" w:oddHBand="0" w:evenHBand="0" w:firstRowFirstColumn="0" w:firstRowLastColumn="0" w:lastRowFirstColumn="0" w:lastRowLastColumn="0"/>
            </w:pPr>
            <w:r w:rsidRPr="00A725B1">
              <w:t>Difficulty</w:t>
            </w:r>
          </w:p>
        </w:tc>
        <w:tc>
          <w:tcPr>
            <w:cnfStyle w:val="000010000000" w:firstRow="0" w:lastRow="0" w:firstColumn="0" w:lastColumn="0" w:oddVBand="1" w:evenVBand="0" w:oddHBand="0" w:evenHBand="0" w:firstRowFirstColumn="0" w:firstRowLastColumn="0" w:lastRowFirstColumn="0" w:lastRowLastColumn="0"/>
            <w:tcW w:w="1803" w:type="dxa"/>
          </w:tcPr>
          <w:p w14:paraId="5C1F1156" w14:textId="77777777" w:rsidR="00CD0817" w:rsidRPr="00A725B1" w:rsidRDefault="00CD0817" w:rsidP="00551ED4">
            <w:r w:rsidRPr="00A725B1">
              <w:t>Qualification Standard</w:t>
            </w:r>
          </w:p>
        </w:tc>
      </w:tr>
      <w:tr w:rsidR="00CD0817" w:rsidRPr="00A725B1" w14:paraId="75CBDF5F" w14:textId="77777777" w:rsidTr="00551ED4">
        <w:trPr>
          <w:cnfStyle w:val="000000100000" w:firstRow="0" w:lastRow="0" w:firstColumn="0" w:lastColumn="0" w:oddVBand="0" w:evenVBand="0" w:oddHBand="1" w:evenHBand="0" w:firstRowFirstColumn="0" w:firstRowLastColumn="0" w:lastRowFirstColumn="0" w:lastRowLastColumn="0"/>
          <w:trHeight w:val="756"/>
        </w:trPr>
        <w:tc>
          <w:tcPr>
            <w:cnfStyle w:val="000010000000" w:firstRow="0" w:lastRow="0" w:firstColumn="0" w:lastColumn="0" w:oddVBand="1" w:evenVBand="0" w:oddHBand="0" w:evenHBand="0" w:firstRowFirstColumn="0" w:firstRowLastColumn="0" w:lastRowFirstColumn="0" w:lastRowLastColumn="0"/>
            <w:tcW w:w="0" w:type="dxa"/>
            <w:vMerge w:val="restart"/>
          </w:tcPr>
          <w:p w14:paraId="39910BFB" w14:textId="77777777" w:rsidR="00CD0817" w:rsidRPr="00A725B1" w:rsidRDefault="00CD0817" w:rsidP="00551ED4">
            <w:r>
              <w:t>A</w:t>
            </w:r>
          </w:p>
        </w:tc>
        <w:tc>
          <w:tcPr>
            <w:tcW w:w="0" w:type="dxa"/>
            <w:shd w:val="clear" w:color="auto" w:fill="F2F2F2" w:themeFill="background1" w:themeFillShade="F2"/>
          </w:tcPr>
          <w:p w14:paraId="0C85731B" w14:textId="77777777" w:rsidR="00CD0817" w:rsidRDefault="00CD0817" w:rsidP="00551ED4">
            <w:pPr>
              <w:cnfStyle w:val="000000100000" w:firstRow="0" w:lastRow="0" w:firstColumn="0" w:lastColumn="0" w:oddVBand="0" w:evenVBand="0" w:oddHBand="1" w:evenHBand="0" w:firstRowFirstColumn="0" w:firstRowLastColumn="0" w:lastRowFirstColumn="0" w:lastRowLastColumn="0"/>
              <w:rPr>
                <w:iCs/>
              </w:rPr>
            </w:pPr>
            <w:r>
              <w:rPr>
                <w:iCs/>
              </w:rPr>
              <w:t>Event 1</w:t>
            </w:r>
          </w:p>
          <w:p w14:paraId="769D7AE4" w14:textId="77777777" w:rsidR="00CD0817" w:rsidRPr="00A725B1" w:rsidRDefault="00CD0817" w:rsidP="00551ED4">
            <w:pPr>
              <w:cnfStyle w:val="000000100000" w:firstRow="0" w:lastRow="0" w:firstColumn="0" w:lastColumn="0" w:oddVBand="0" w:evenVBand="0" w:oddHBand="1" w:evenHBand="0" w:firstRowFirstColumn="0" w:firstRowLastColumn="0" w:lastRowFirstColumn="0" w:lastRowLastColumn="0"/>
            </w:pPr>
            <w:r w:rsidRPr="00A725B1">
              <w:rPr>
                <w:iCs/>
              </w:rPr>
              <w:t>1m</w:t>
            </w:r>
          </w:p>
        </w:tc>
        <w:tc>
          <w:tcPr>
            <w:cnfStyle w:val="000010000000" w:firstRow="0" w:lastRow="0" w:firstColumn="0" w:lastColumn="0" w:oddVBand="1" w:evenVBand="0" w:oddHBand="0" w:evenHBand="0" w:firstRowFirstColumn="0" w:firstRowLastColumn="0" w:lastRowFirstColumn="0" w:lastRowLastColumn="0"/>
            <w:tcW w:w="0" w:type="dxa"/>
            <w:shd w:val="clear" w:color="auto" w:fill="F2F2F2" w:themeFill="background1" w:themeFillShade="F2"/>
          </w:tcPr>
          <w:p w14:paraId="128083DA" w14:textId="77777777" w:rsidR="00CD0817" w:rsidRDefault="00CD0817" w:rsidP="00551ED4">
            <w:pPr>
              <w:rPr>
                <w:bCs/>
              </w:rPr>
            </w:pPr>
            <w:r w:rsidRPr="00E902C4">
              <w:rPr>
                <w:bCs/>
              </w:rPr>
              <w:t xml:space="preserve">3 dives from 3 groups (5.4 </w:t>
            </w:r>
            <w:proofErr w:type="spellStart"/>
            <w:r w:rsidRPr="00E902C4">
              <w:rPr>
                <w:bCs/>
              </w:rPr>
              <w:t>dd</w:t>
            </w:r>
            <w:proofErr w:type="spellEnd"/>
            <w:r w:rsidRPr="00E902C4">
              <w:rPr>
                <w:bCs/>
              </w:rPr>
              <w:t xml:space="preserve">) + 3 dives from 3 groups (6.9 </w:t>
            </w:r>
            <w:proofErr w:type="spellStart"/>
            <w:r w:rsidRPr="00E902C4">
              <w:rPr>
                <w:bCs/>
              </w:rPr>
              <w:t>dd</w:t>
            </w:r>
            <w:proofErr w:type="spellEnd"/>
            <w:r w:rsidRPr="00E902C4">
              <w:rPr>
                <w:bCs/>
              </w:rPr>
              <w:t>)</w:t>
            </w:r>
            <w:r>
              <w:rPr>
                <w:bCs/>
              </w:rPr>
              <w:t xml:space="preserve">. </w:t>
            </w:r>
          </w:p>
          <w:p w14:paraId="674F01F5" w14:textId="77777777" w:rsidR="00CD0817" w:rsidRPr="00FC0BEE" w:rsidRDefault="00CD0817" w:rsidP="00551ED4">
            <w:pPr>
              <w:rPr>
                <w:bCs/>
              </w:rPr>
            </w:pPr>
            <w:r>
              <w:rPr>
                <w:bCs/>
              </w:rPr>
              <w:t>M</w:t>
            </w:r>
            <w:r w:rsidRPr="00E902C4">
              <w:rPr>
                <w:bCs/>
              </w:rPr>
              <w:t>inimum 4 groups to be covered</w:t>
            </w:r>
            <w:r>
              <w:rPr>
                <w:bCs/>
              </w:rPr>
              <w:t xml:space="preserve"> (no repeats).</w:t>
            </w:r>
          </w:p>
        </w:tc>
        <w:tc>
          <w:tcPr>
            <w:tcW w:w="0" w:type="dxa"/>
            <w:shd w:val="clear" w:color="auto" w:fill="F2F2F2"/>
          </w:tcPr>
          <w:p w14:paraId="5D0B03F2" w14:textId="77777777" w:rsidR="00CD0817" w:rsidRDefault="00CD0817" w:rsidP="00551ED4">
            <w:pPr>
              <w:cnfStyle w:val="000000100000" w:firstRow="0" w:lastRow="0" w:firstColumn="0" w:lastColumn="0" w:oddVBand="0" w:evenVBand="0" w:oddHBand="1" w:evenHBand="0" w:firstRowFirstColumn="0" w:firstRowLastColumn="0" w:lastRowFirstColumn="0" w:lastRowLastColumn="0"/>
            </w:pPr>
            <w:r w:rsidRPr="00A725B1">
              <w:t>DD to count</w:t>
            </w:r>
          </w:p>
          <w:p w14:paraId="0AA342FE" w14:textId="77777777" w:rsidR="00CD0817" w:rsidRDefault="00CD0817" w:rsidP="00551ED4">
            <w:pPr>
              <w:cnfStyle w:val="000000100000" w:firstRow="0" w:lastRow="0" w:firstColumn="0" w:lastColumn="0" w:oddVBand="0" w:evenVBand="0" w:oddHBand="1" w:evenHBand="0" w:firstRowFirstColumn="0" w:firstRowLastColumn="0" w:lastRowFirstColumn="0" w:lastRowLastColumn="0"/>
            </w:pPr>
          </w:p>
          <w:p w14:paraId="344DC937" w14:textId="77777777" w:rsidR="00CD0817" w:rsidRPr="00FC0BEE" w:rsidRDefault="00CD0817" w:rsidP="00551ED4">
            <w:pPr>
              <w:jc w:val="cente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0" w:type="dxa"/>
            <w:shd w:val="clear" w:color="auto" w:fill="F2F2F2"/>
          </w:tcPr>
          <w:p w14:paraId="272D0CA3" w14:textId="77777777" w:rsidR="00CD0817" w:rsidRDefault="00CD0817" w:rsidP="00551ED4">
            <w:r>
              <w:t xml:space="preserve">Group A </w:t>
            </w:r>
          </w:p>
          <w:p w14:paraId="064A91E6" w14:textId="77777777" w:rsidR="00CD0817" w:rsidRPr="00A725B1" w:rsidRDefault="00CD0817" w:rsidP="00551ED4">
            <w:r>
              <w:t>170</w:t>
            </w:r>
          </w:p>
        </w:tc>
      </w:tr>
      <w:tr w:rsidR="00CD0817" w:rsidRPr="00A725B1" w14:paraId="0B67D740" w14:textId="77777777" w:rsidTr="00551ED4">
        <w:trPr>
          <w:cnfStyle w:val="000000010000" w:firstRow="0" w:lastRow="0" w:firstColumn="0" w:lastColumn="0" w:oddVBand="0" w:evenVBand="0" w:oddHBand="0" w:evenHBand="1"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988" w:type="dxa"/>
            <w:vMerge/>
          </w:tcPr>
          <w:p w14:paraId="29452FE8" w14:textId="77777777" w:rsidR="00CD0817" w:rsidRPr="00A725B1" w:rsidRDefault="00CD0817" w:rsidP="00551ED4"/>
        </w:tc>
        <w:tc>
          <w:tcPr>
            <w:tcW w:w="1134" w:type="dxa"/>
            <w:shd w:val="clear" w:color="auto" w:fill="FFFFFF" w:themeFill="background1"/>
          </w:tcPr>
          <w:p w14:paraId="5E4B9C70" w14:textId="77777777" w:rsidR="00CD0817" w:rsidRDefault="00CD0817" w:rsidP="00551ED4">
            <w:pPr>
              <w:cnfStyle w:val="000000010000" w:firstRow="0" w:lastRow="0" w:firstColumn="0" w:lastColumn="0" w:oddVBand="0" w:evenVBand="0" w:oddHBand="0" w:evenHBand="1" w:firstRowFirstColumn="0" w:firstRowLastColumn="0" w:lastRowFirstColumn="0" w:lastRowLastColumn="0"/>
            </w:pPr>
            <w:r>
              <w:t xml:space="preserve">Event 2 </w:t>
            </w:r>
          </w:p>
          <w:p w14:paraId="15BD67A1" w14:textId="77777777" w:rsidR="00CD0817" w:rsidRPr="00A725B1" w:rsidRDefault="00CD0817" w:rsidP="00551ED4">
            <w:pPr>
              <w:cnfStyle w:val="000000010000" w:firstRow="0" w:lastRow="0" w:firstColumn="0" w:lastColumn="0" w:oddVBand="0" w:evenVBand="0" w:oddHBand="0" w:evenHBand="1" w:firstRowFirstColumn="0" w:firstRowLastColumn="0" w:lastRowFirstColumn="0" w:lastRowLastColumn="0"/>
            </w:pPr>
            <w:r>
              <w:t>3m</w:t>
            </w:r>
          </w:p>
        </w:tc>
        <w:tc>
          <w:tcPr>
            <w:cnfStyle w:val="000010000000" w:firstRow="0" w:lastRow="0" w:firstColumn="0" w:lastColumn="0" w:oddVBand="1" w:evenVBand="0" w:oddHBand="0" w:evenHBand="0" w:firstRowFirstColumn="0" w:firstRowLastColumn="0" w:lastRowFirstColumn="0" w:lastRowLastColumn="0"/>
            <w:tcW w:w="4394" w:type="dxa"/>
            <w:shd w:val="clear" w:color="auto" w:fill="FFFFFF" w:themeFill="background1"/>
          </w:tcPr>
          <w:p w14:paraId="1E3D5765" w14:textId="77777777" w:rsidR="00CD0817" w:rsidRDefault="00CD0817" w:rsidP="00551ED4">
            <w:r>
              <w:t>3</w:t>
            </w:r>
            <w:r w:rsidRPr="00447669">
              <w:t xml:space="preserve"> </w:t>
            </w:r>
            <w:r>
              <w:t xml:space="preserve">dives from 3 groups (5.7 </w:t>
            </w:r>
            <w:proofErr w:type="spellStart"/>
            <w:r>
              <w:t>dd</w:t>
            </w:r>
            <w:proofErr w:type="spellEnd"/>
            <w:r>
              <w:t>) + 3 dives from 3</w:t>
            </w:r>
            <w:r w:rsidRPr="00447669">
              <w:t xml:space="preserve"> groups (7.9 </w:t>
            </w:r>
            <w:proofErr w:type="spellStart"/>
            <w:r w:rsidRPr="00447669">
              <w:t>dd</w:t>
            </w:r>
            <w:proofErr w:type="spellEnd"/>
            <w:r w:rsidRPr="00447669">
              <w:t>)</w:t>
            </w:r>
            <w:r>
              <w:t>.</w:t>
            </w:r>
          </w:p>
          <w:p w14:paraId="324E713E" w14:textId="77777777" w:rsidR="00CD0817" w:rsidRPr="00FC0BEE" w:rsidRDefault="00CD0817" w:rsidP="00551ED4">
            <w:pPr>
              <w:rPr>
                <w:bCs/>
              </w:rPr>
            </w:pPr>
            <w:r>
              <w:t>Minimum 4</w:t>
            </w:r>
            <w:r w:rsidRPr="00447669">
              <w:t xml:space="preserve"> groups to be covered</w:t>
            </w:r>
            <w:r>
              <w:t xml:space="preserve"> (no repeats).</w:t>
            </w:r>
          </w:p>
        </w:tc>
        <w:tc>
          <w:tcPr>
            <w:tcW w:w="1351" w:type="dxa"/>
            <w:shd w:val="clear" w:color="auto" w:fill="FFFFFF" w:themeFill="background1"/>
          </w:tcPr>
          <w:p w14:paraId="065B302B" w14:textId="77777777" w:rsidR="00CD0817" w:rsidRPr="00A725B1" w:rsidRDefault="00CD0817" w:rsidP="00551ED4">
            <w:pPr>
              <w:cnfStyle w:val="000000010000" w:firstRow="0" w:lastRow="0" w:firstColumn="0" w:lastColumn="0" w:oddVBand="0" w:evenVBand="0" w:oddHBand="0" w:evenHBand="1" w:firstRowFirstColumn="0" w:firstRowLastColumn="0" w:lastRowFirstColumn="0" w:lastRowLastColumn="0"/>
            </w:pPr>
            <w:r w:rsidRPr="00A725B1">
              <w:t>DD to count</w:t>
            </w:r>
          </w:p>
        </w:tc>
        <w:tc>
          <w:tcPr>
            <w:cnfStyle w:val="000010000000" w:firstRow="0" w:lastRow="0" w:firstColumn="0" w:lastColumn="0" w:oddVBand="1" w:evenVBand="0" w:oddHBand="0" w:evenHBand="0" w:firstRowFirstColumn="0" w:firstRowLastColumn="0" w:lastRowFirstColumn="0" w:lastRowLastColumn="0"/>
            <w:tcW w:w="1803" w:type="dxa"/>
            <w:shd w:val="clear" w:color="auto" w:fill="FFFFFF" w:themeFill="background1"/>
          </w:tcPr>
          <w:p w14:paraId="73539086" w14:textId="77777777" w:rsidR="00CD0817" w:rsidRDefault="00CD0817" w:rsidP="00551ED4">
            <w:r>
              <w:t>Group A</w:t>
            </w:r>
          </w:p>
          <w:p w14:paraId="67DC59A4" w14:textId="77777777" w:rsidR="00CD0817" w:rsidRPr="00A725B1" w:rsidRDefault="00CD0817" w:rsidP="00551ED4">
            <w:r>
              <w:t>175</w:t>
            </w:r>
          </w:p>
        </w:tc>
      </w:tr>
    </w:tbl>
    <w:p w14:paraId="29B97098" w14:textId="77777777" w:rsidR="00CD0817" w:rsidRDefault="00CD0817" w:rsidP="00CD0817">
      <w:pPr>
        <w:pStyle w:val="SEBodytext"/>
      </w:pPr>
    </w:p>
    <w:p w14:paraId="6DD509DB" w14:textId="77777777" w:rsidR="00E85B0D" w:rsidRDefault="00E85B0D" w:rsidP="00CD0817">
      <w:pPr>
        <w:pStyle w:val="SEBodytext"/>
      </w:pPr>
    </w:p>
    <w:p w14:paraId="20E7FF50" w14:textId="77777777" w:rsidR="00E85B0D" w:rsidRDefault="00E85B0D" w:rsidP="00CD0817">
      <w:pPr>
        <w:pStyle w:val="SEBodytext"/>
      </w:pPr>
    </w:p>
    <w:p w14:paraId="4A212F7D" w14:textId="77777777" w:rsidR="00CD0817" w:rsidRDefault="00CD0817" w:rsidP="00097412">
      <w:pPr>
        <w:pStyle w:val="Heading1"/>
      </w:pPr>
      <w:r w:rsidRPr="00A725B1">
        <w:lastRenderedPageBreak/>
        <w:t>Group B</w:t>
      </w:r>
      <w:r>
        <w:t xml:space="preserve"> and A – Optional Dives</w:t>
      </w:r>
    </w:p>
    <w:p w14:paraId="7627B80E" w14:textId="77777777" w:rsidR="00CD0817" w:rsidRPr="00FC0BEE" w:rsidRDefault="00CD0817" w:rsidP="00CD0817"/>
    <w:p w14:paraId="6CCCF5A2" w14:textId="77777777" w:rsidR="00CD0817" w:rsidRDefault="00CD0817" w:rsidP="00CD0817">
      <w:pPr>
        <w:pStyle w:val="SEBodytext"/>
        <w:rPr>
          <w:rFonts w:cs="Arial"/>
        </w:rPr>
      </w:pPr>
      <w:r w:rsidRPr="00A725B1">
        <w:rPr>
          <w:rFonts w:cs="Arial"/>
        </w:rPr>
        <w:t xml:space="preserve">Forward and reverse dives are to be performed with either a standing T-start </w:t>
      </w:r>
      <w:proofErr w:type="spellStart"/>
      <w:r>
        <w:rPr>
          <w:rFonts w:cs="Arial"/>
        </w:rPr>
        <w:t>armswing</w:t>
      </w:r>
      <w:proofErr w:type="spellEnd"/>
      <w:r w:rsidRPr="00A725B1">
        <w:rPr>
          <w:rFonts w:cs="Arial"/>
        </w:rPr>
        <w:t xml:space="preserve"> OR a 2-bounce start OR with a hurdle step. </w:t>
      </w:r>
    </w:p>
    <w:p w14:paraId="0DF82E22" w14:textId="77777777" w:rsidR="00CD0817" w:rsidRPr="00A725B1" w:rsidRDefault="00CD0817" w:rsidP="00CD0817">
      <w:pPr>
        <w:pStyle w:val="SEBodytext"/>
        <w:rPr>
          <w:rFonts w:cs="Arial"/>
        </w:rPr>
      </w:pPr>
    </w:p>
    <w:p w14:paraId="050E7F95" w14:textId="77777777" w:rsidR="00CD0817" w:rsidRDefault="00CD0817" w:rsidP="00CD0817">
      <w:pPr>
        <w:pStyle w:val="SEBodytext"/>
        <w:rPr>
          <w:rFonts w:cs="Arial"/>
        </w:rPr>
      </w:pPr>
      <w:r w:rsidRPr="00A725B1">
        <w:rPr>
          <w:rFonts w:cs="Arial"/>
        </w:rPr>
        <w:t xml:space="preserve">All back take-offs are to be performed with a T-start </w:t>
      </w:r>
      <w:proofErr w:type="spellStart"/>
      <w:r>
        <w:rPr>
          <w:rFonts w:cs="Arial"/>
        </w:rPr>
        <w:t>armswing</w:t>
      </w:r>
      <w:proofErr w:type="spellEnd"/>
      <w:r w:rsidRPr="00A725B1">
        <w:rPr>
          <w:rFonts w:cs="Arial"/>
        </w:rPr>
        <w:t xml:space="preserve">. </w:t>
      </w:r>
    </w:p>
    <w:p w14:paraId="18413792" w14:textId="77777777" w:rsidR="00CD0817" w:rsidRPr="00A725B1" w:rsidRDefault="00CD0817" w:rsidP="00CD0817">
      <w:pPr>
        <w:pStyle w:val="SEBodytext"/>
        <w:rPr>
          <w:rFonts w:cs="Arial"/>
        </w:rPr>
      </w:pPr>
    </w:p>
    <w:p w14:paraId="18FD979C" w14:textId="77777777" w:rsidR="00CD0817" w:rsidRDefault="00CD0817" w:rsidP="00CD0817">
      <w:pPr>
        <w:pStyle w:val="SEBodytext"/>
      </w:pPr>
      <w:r w:rsidRPr="00A725B1">
        <w:rPr>
          <w:rFonts w:cs="Arial"/>
        </w:rPr>
        <w:t xml:space="preserve">Inward dives may be performed starting with the arms above the head (no </w:t>
      </w:r>
      <w:proofErr w:type="spellStart"/>
      <w:r>
        <w:rPr>
          <w:rFonts w:cs="Arial"/>
        </w:rPr>
        <w:t>armswing</w:t>
      </w:r>
      <w:proofErr w:type="spellEnd"/>
      <w:r>
        <w:rPr>
          <w:rFonts w:cs="Arial"/>
        </w:rPr>
        <w:t xml:space="preserve">) OR a T-start </w:t>
      </w:r>
      <w:proofErr w:type="spellStart"/>
      <w:r>
        <w:rPr>
          <w:rFonts w:cs="Arial"/>
        </w:rPr>
        <w:t>armswing</w:t>
      </w:r>
      <w:proofErr w:type="spellEnd"/>
      <w:r>
        <w:rPr>
          <w:rFonts w:cs="Arial"/>
        </w:rPr>
        <w:t>.</w:t>
      </w:r>
    </w:p>
    <w:p w14:paraId="53ADFEA8" w14:textId="77777777" w:rsidR="00CD0817" w:rsidRDefault="00CD0817" w:rsidP="00CD0817">
      <w:pPr>
        <w:rPr>
          <w:rFonts w:eastAsiaTheme="majorEastAsia" w:cstheme="majorBidi"/>
          <w:color w:val="00809F" w:themeColor="accent3"/>
          <w:sz w:val="28"/>
          <w:szCs w:val="28"/>
        </w:rPr>
      </w:pPr>
    </w:p>
    <w:p w14:paraId="550F5BB5" w14:textId="77777777" w:rsidR="00CD0817" w:rsidRPr="0022690A" w:rsidRDefault="00CD0817" w:rsidP="00097412">
      <w:pPr>
        <w:pStyle w:val="Heading1"/>
        <w:rPr>
          <w:rFonts w:cs="Arial"/>
        </w:rPr>
      </w:pPr>
      <w:r w:rsidRPr="0022690A">
        <w:t>Eligibility</w:t>
      </w:r>
    </w:p>
    <w:p w14:paraId="493DFF14" w14:textId="77777777" w:rsidR="00CD0817" w:rsidRPr="00A725B1" w:rsidRDefault="00CD0817" w:rsidP="00CD0817">
      <w:pPr>
        <w:pStyle w:val="SEBodytext"/>
        <w:rPr>
          <w:rFonts w:cs="Arial"/>
        </w:rPr>
      </w:pPr>
    </w:p>
    <w:p w14:paraId="6A6F7150" w14:textId="77777777" w:rsidR="00CD0817" w:rsidRPr="00A725B1" w:rsidRDefault="00CD0817" w:rsidP="00CD0817">
      <w:pPr>
        <w:pStyle w:val="SEBodytext"/>
        <w:rPr>
          <w:rFonts w:cs="Arial"/>
          <w:b/>
        </w:rPr>
      </w:pPr>
      <w:r w:rsidRPr="00A725B1">
        <w:rPr>
          <w:rFonts w:cs="Arial"/>
        </w:rPr>
        <w:t>Please consider the following eligibility clauses carefully when selecting events for your divers.</w:t>
      </w:r>
    </w:p>
    <w:p w14:paraId="505AFC1A" w14:textId="77777777" w:rsidR="00CD0817" w:rsidRPr="00A725B1" w:rsidRDefault="00CD0817" w:rsidP="00CD0817">
      <w:pPr>
        <w:pStyle w:val="SEBodytext"/>
        <w:rPr>
          <w:rFonts w:cs="Arial"/>
          <w:b/>
        </w:rPr>
      </w:pPr>
    </w:p>
    <w:p w14:paraId="4D865CD1" w14:textId="77777777" w:rsidR="00CD0817" w:rsidRDefault="00CD0817" w:rsidP="00A14A62">
      <w:pPr>
        <w:pStyle w:val="SEBodytext"/>
        <w:numPr>
          <w:ilvl w:val="0"/>
          <w:numId w:val="9"/>
        </w:numPr>
        <w:jc w:val="both"/>
        <w:rPr>
          <w:rFonts w:cs="Arial"/>
        </w:rPr>
      </w:pPr>
      <w:r>
        <w:t>A diver is not eligible to compete in the National Skills Finals whilst they are a member of the Swim England Diving Youth squad or home nation equivalent</w:t>
      </w:r>
      <w:r w:rsidRPr="00863753">
        <w:rPr>
          <w:rFonts w:cs="Arial"/>
        </w:rPr>
        <w:t>.</w:t>
      </w:r>
    </w:p>
    <w:p w14:paraId="36A3A2EE" w14:textId="77777777" w:rsidR="00CD0817" w:rsidRDefault="00CD0817" w:rsidP="00CD0817">
      <w:pPr>
        <w:pStyle w:val="SEBodytext"/>
        <w:ind w:left="720"/>
        <w:jc w:val="both"/>
      </w:pPr>
    </w:p>
    <w:p w14:paraId="3EAE589B" w14:textId="77777777" w:rsidR="00CD0817" w:rsidRDefault="00CD0817" w:rsidP="00A14A62">
      <w:pPr>
        <w:pStyle w:val="SEBodytext"/>
        <w:numPr>
          <w:ilvl w:val="0"/>
          <w:numId w:val="9"/>
        </w:numPr>
        <w:jc w:val="both"/>
      </w:pPr>
      <w:r>
        <w:t xml:space="preserve">A diver who has competed in a Regional Age Groups event is not eligible to complete in the National Skills Finals in the same year. </w:t>
      </w:r>
    </w:p>
    <w:p w14:paraId="418A0B79" w14:textId="77777777" w:rsidR="00CD0817" w:rsidRDefault="00CD0817" w:rsidP="00CD0817">
      <w:pPr>
        <w:pStyle w:val="SEBodytext"/>
        <w:ind w:left="720"/>
      </w:pPr>
    </w:p>
    <w:p w14:paraId="67E700A3" w14:textId="77777777" w:rsidR="00CD0817" w:rsidRDefault="00CD0817" w:rsidP="00A14A62">
      <w:pPr>
        <w:pStyle w:val="SEBodytext"/>
        <w:numPr>
          <w:ilvl w:val="0"/>
          <w:numId w:val="9"/>
        </w:numPr>
        <w:jc w:val="both"/>
      </w:pPr>
      <w:r>
        <w:t xml:space="preserve">A diver who has achieved the Swim England National Age Group Championships </w:t>
      </w:r>
      <w:r w:rsidRPr="00DA0AC2">
        <w:t xml:space="preserve">Performance Standard </w:t>
      </w:r>
      <w:r w:rsidRPr="00FD1072">
        <w:t>at a</w:t>
      </w:r>
      <w:r w:rsidRPr="00DA0AC2">
        <w:t xml:space="preserve"> Regional or Open Club event</w:t>
      </w:r>
      <w:r>
        <w:t xml:space="preserve"> </w:t>
      </w:r>
      <w:r w:rsidRPr="00FD1072">
        <w:t>on any board</w:t>
      </w:r>
      <w:r w:rsidRPr="00DA0AC2">
        <w:t xml:space="preserve"> in the same calendar year as the </w:t>
      </w:r>
      <w:r>
        <w:t>National Skills Finals</w:t>
      </w:r>
      <w:r w:rsidRPr="00DA0AC2">
        <w:t xml:space="preserve">, </w:t>
      </w:r>
      <w:r>
        <w:t xml:space="preserve">is not eligible to complete in the National Skills Finals whilst in that age category. </w:t>
      </w:r>
    </w:p>
    <w:p w14:paraId="24106BB2" w14:textId="77777777" w:rsidR="00CD0817" w:rsidRPr="00DA0AC2" w:rsidRDefault="00CD0817" w:rsidP="00CD0817">
      <w:pPr>
        <w:pStyle w:val="SEBodytext"/>
        <w:ind w:left="720"/>
      </w:pPr>
    </w:p>
    <w:p w14:paraId="25005685" w14:textId="77777777" w:rsidR="00CD0817" w:rsidRPr="005A1C80" w:rsidRDefault="00CD0817" w:rsidP="00A14A62">
      <w:pPr>
        <w:pStyle w:val="SEBodytext"/>
        <w:numPr>
          <w:ilvl w:val="0"/>
          <w:numId w:val="9"/>
        </w:numPr>
      </w:pPr>
      <w:r>
        <w:t>Once a</w:t>
      </w:r>
      <w:r w:rsidRPr="005A1C80">
        <w:t xml:space="preserve"> diver has competed at </w:t>
      </w:r>
      <w:r w:rsidRPr="002064E6">
        <w:t xml:space="preserve">the Swim England </w:t>
      </w:r>
      <w:r w:rsidRPr="005A1C80">
        <w:t xml:space="preserve">National Age Group Championships </w:t>
      </w:r>
      <w:r>
        <w:t>they are</w:t>
      </w:r>
      <w:r w:rsidRPr="005A1C80">
        <w:t xml:space="preserve"> </w:t>
      </w:r>
      <w:r>
        <w:t xml:space="preserve">excluded from competing at </w:t>
      </w:r>
      <w:r w:rsidRPr="002064E6">
        <w:t>future National Skills Finals,</w:t>
      </w:r>
      <w:r w:rsidRPr="005A1C80">
        <w:t xml:space="preserve"> </w:t>
      </w:r>
      <w:r w:rsidRPr="002064E6">
        <w:t xml:space="preserve">except with written approval from the </w:t>
      </w:r>
      <w:r>
        <w:t>Group</w:t>
      </w:r>
      <w:r w:rsidRPr="002064E6">
        <w:t xml:space="preserve"> when moving into the B</w:t>
      </w:r>
      <w:r>
        <w:t xml:space="preserve"> or </w:t>
      </w:r>
      <w:proofErr w:type="spellStart"/>
      <w:proofErr w:type="gramStart"/>
      <w:r>
        <w:t>A</w:t>
      </w:r>
      <w:proofErr w:type="spellEnd"/>
      <w:proofErr w:type="gramEnd"/>
      <w:r w:rsidRPr="002064E6">
        <w:t xml:space="preserve"> age category.</w:t>
      </w:r>
    </w:p>
    <w:p w14:paraId="1903F167" w14:textId="77777777" w:rsidR="00CD0817" w:rsidRDefault="00CD0817" w:rsidP="00CD0817">
      <w:pPr>
        <w:pStyle w:val="SEBodytext"/>
        <w:ind w:left="720"/>
        <w:jc w:val="both"/>
      </w:pPr>
    </w:p>
    <w:p w14:paraId="4750C207" w14:textId="77777777" w:rsidR="00CD0817" w:rsidRPr="002064E6" w:rsidRDefault="00CD0817" w:rsidP="00A14A62">
      <w:pPr>
        <w:pStyle w:val="SEBodytext"/>
        <w:numPr>
          <w:ilvl w:val="0"/>
          <w:numId w:val="9"/>
        </w:numPr>
        <w:jc w:val="both"/>
      </w:pPr>
      <w:r>
        <w:t>Once a diver</w:t>
      </w:r>
      <w:r w:rsidRPr="002064E6">
        <w:t xml:space="preserve"> has competed in the </w:t>
      </w:r>
      <w:r w:rsidRPr="00891B31">
        <w:t>A</w:t>
      </w:r>
      <w:r>
        <w:t xml:space="preserve">quatics </w:t>
      </w:r>
      <w:r w:rsidRPr="00891B31">
        <w:t>GB Next Gen Championship</w:t>
      </w:r>
      <w:r>
        <w:t>s</w:t>
      </w:r>
      <w:r w:rsidRPr="002064E6">
        <w:t>, British National Cup, British Senior/Junior Championships or Scottish National &amp; Open Diving Championships in any event (including synchro)</w:t>
      </w:r>
      <w:r>
        <w:t xml:space="preserve"> is</w:t>
      </w:r>
      <w:r w:rsidRPr="002064E6">
        <w:t xml:space="preserve"> not eligible to compete at the National Skills Finals.</w:t>
      </w:r>
    </w:p>
    <w:p w14:paraId="00305692" w14:textId="77777777" w:rsidR="00CD0817" w:rsidRPr="00A725B1" w:rsidRDefault="00CD0817" w:rsidP="00CD0817">
      <w:pPr>
        <w:pStyle w:val="SEBodytext"/>
        <w:rPr>
          <w:rFonts w:cs="Arial"/>
          <w:b/>
        </w:rPr>
      </w:pPr>
    </w:p>
    <w:p w14:paraId="5975D237" w14:textId="77777777" w:rsidR="00CD0817" w:rsidRPr="00A725B1" w:rsidRDefault="00CD0817" w:rsidP="00CD0817">
      <w:pPr>
        <w:pStyle w:val="SEBodytext"/>
        <w:rPr>
          <w:rFonts w:cs="Arial"/>
          <w:b/>
        </w:rPr>
      </w:pPr>
      <w:r w:rsidRPr="00A725B1">
        <w:rPr>
          <w:rFonts w:cs="Arial"/>
        </w:rPr>
        <w:t>Failure to comply with these conditions will result in disqualification. We recommend that divers do NOT move up more than one diving level within a single year.</w:t>
      </w:r>
    </w:p>
    <w:p w14:paraId="6EA883D2" w14:textId="77777777" w:rsidR="00CD0817" w:rsidRDefault="00CD0817" w:rsidP="00CD0817">
      <w:pPr>
        <w:jc w:val="both"/>
      </w:pPr>
    </w:p>
    <w:p w14:paraId="7C9FFC56" w14:textId="77777777" w:rsidR="001D06F2" w:rsidRDefault="001D06F2" w:rsidP="001D06F2"/>
    <w:p w14:paraId="20A0603C" w14:textId="77777777" w:rsidR="001D06F2" w:rsidRPr="007D2417" w:rsidRDefault="001D06F2" w:rsidP="001D06F2">
      <w:pPr>
        <w:jc w:val="both"/>
      </w:pPr>
      <w:r w:rsidRPr="007D2417">
        <w:rPr>
          <w:b/>
          <w:bCs/>
        </w:rPr>
        <w:t xml:space="preserve">Gender category descriptions </w:t>
      </w:r>
    </w:p>
    <w:p w14:paraId="4398B457" w14:textId="77777777" w:rsidR="001D06F2" w:rsidRPr="007D2417" w:rsidRDefault="001D06F2" w:rsidP="00A14A62">
      <w:pPr>
        <w:numPr>
          <w:ilvl w:val="0"/>
          <w:numId w:val="5"/>
        </w:numPr>
        <w:jc w:val="both"/>
      </w:pPr>
      <w:r w:rsidRPr="007D2417">
        <w:t xml:space="preserve">Female – athletes with a birth sex of female </w:t>
      </w:r>
    </w:p>
    <w:p w14:paraId="70B1FE3E" w14:textId="377DBE0F" w:rsidR="001D06F2" w:rsidRDefault="001D06F2" w:rsidP="00A14A62">
      <w:pPr>
        <w:numPr>
          <w:ilvl w:val="0"/>
          <w:numId w:val="5"/>
        </w:numPr>
        <w:jc w:val="both"/>
      </w:pPr>
      <w:r w:rsidRPr="007D2417">
        <w:t xml:space="preserve">Open – athletes with a birth sex of male, trans or non-binary competitors and any competitor not eligible for the female category </w:t>
      </w:r>
    </w:p>
    <w:p w14:paraId="4E1A9F22" w14:textId="2BF2F0F3" w:rsidR="004932D0" w:rsidRPr="004932D0" w:rsidRDefault="004932D0" w:rsidP="00097412">
      <w:pPr>
        <w:pStyle w:val="Heading1"/>
      </w:pPr>
      <w:r w:rsidRPr="004932D0">
        <w:t>Entry Fees</w:t>
      </w:r>
      <w:bookmarkEnd w:id="2"/>
      <w:bookmarkEnd w:id="3"/>
    </w:p>
    <w:p w14:paraId="4AA1CAE7" w14:textId="0D8AC4FC" w:rsidR="001D06F2" w:rsidRDefault="004932D0" w:rsidP="004C6EE6">
      <w:pPr>
        <w:jc w:val="both"/>
      </w:pPr>
      <w:r w:rsidRPr="004932D0">
        <w:t xml:space="preserve">The entry fee </w:t>
      </w:r>
      <w:r w:rsidRPr="00725855">
        <w:t>is £</w:t>
      </w:r>
      <w:r w:rsidR="006075A2" w:rsidRPr="00725855">
        <w:t>17.50</w:t>
      </w:r>
      <w:r w:rsidR="00F305EE" w:rsidRPr="00725855">
        <w:t xml:space="preserve"> </w:t>
      </w:r>
      <w:r w:rsidRPr="00725855">
        <w:t>per</w:t>
      </w:r>
      <w:r w:rsidRPr="004932D0">
        <w:t xml:space="preserve"> </w:t>
      </w:r>
      <w:r w:rsidR="006075A2">
        <w:t>event</w:t>
      </w:r>
      <w:r w:rsidRPr="004932D0">
        <w:t xml:space="preserve"> and must be paid at the time of entry. </w:t>
      </w:r>
      <w:proofErr w:type="gramStart"/>
      <w:r w:rsidRPr="004932D0">
        <w:t xml:space="preserve">All </w:t>
      </w:r>
      <w:r w:rsidR="008426E9">
        <w:t xml:space="preserve">payments to be </w:t>
      </w:r>
      <w:r w:rsidRPr="004932D0">
        <w:t xml:space="preserve">via </w:t>
      </w:r>
      <w:r w:rsidR="006075A2">
        <w:t>BACS</w:t>
      </w:r>
      <w:r w:rsidR="009A6C08">
        <w:t>.</w:t>
      </w:r>
      <w:proofErr w:type="gramEnd"/>
      <w:r w:rsidR="009A6C08">
        <w:t xml:space="preserve"> </w:t>
      </w:r>
      <w:r w:rsidR="00A40742">
        <w:t xml:space="preserve">Entries not received by the closing date </w:t>
      </w:r>
      <w:r w:rsidR="008426E9">
        <w:t xml:space="preserve">(February 20th) </w:t>
      </w:r>
      <w:r w:rsidR="00A40742">
        <w:t>shall be deemed late</w:t>
      </w:r>
      <w:r w:rsidR="008426E9">
        <w:t xml:space="preserve">. Late entries are </w:t>
      </w:r>
      <w:r w:rsidR="00A40742">
        <w:t>£30 per event. Div</w:t>
      </w:r>
      <w:r w:rsidRPr="004932D0">
        <w:t xml:space="preserve">ers will not be allowed to compete </w:t>
      </w:r>
      <w:r w:rsidR="008426E9">
        <w:t xml:space="preserve">if </w:t>
      </w:r>
      <w:r w:rsidR="00A40742">
        <w:t>fees are</w:t>
      </w:r>
      <w:r w:rsidR="001752B0">
        <w:t xml:space="preserve"> </w:t>
      </w:r>
      <w:r w:rsidR="008426E9">
        <w:t>un</w:t>
      </w:r>
      <w:r w:rsidR="001752B0">
        <w:t>paid.</w:t>
      </w:r>
    </w:p>
    <w:p w14:paraId="2AE49401" w14:textId="6F9BD663" w:rsidR="001D06F2" w:rsidRPr="001D06F2" w:rsidRDefault="001D06F2" w:rsidP="00097412">
      <w:pPr>
        <w:pStyle w:val="Heading1"/>
      </w:pPr>
      <w:r>
        <w:t>Withdrawals</w:t>
      </w:r>
    </w:p>
    <w:p w14:paraId="1E0EA7A8" w14:textId="510D6571" w:rsidR="001D06F2" w:rsidRPr="001D06F2" w:rsidRDefault="008426E9" w:rsidP="001D06F2">
      <w:pPr>
        <w:jc w:val="both"/>
      </w:pPr>
      <w:r>
        <w:rPr>
          <w:b/>
          <w:bCs/>
        </w:rPr>
        <w:t>E</w:t>
      </w:r>
      <w:r w:rsidR="001D06F2" w:rsidRPr="001D06F2">
        <w:rPr>
          <w:b/>
          <w:bCs/>
        </w:rPr>
        <w:t xml:space="preserve">ntry fees are non-refundable </w:t>
      </w:r>
    </w:p>
    <w:p w14:paraId="3342A1D6" w14:textId="77777777" w:rsidR="001D06F2" w:rsidRPr="001D06F2" w:rsidRDefault="001D06F2" w:rsidP="001D06F2">
      <w:pPr>
        <w:jc w:val="both"/>
      </w:pPr>
      <w:r w:rsidRPr="001D06F2">
        <w:t xml:space="preserve">Refunds will only be given: </w:t>
      </w:r>
    </w:p>
    <w:p w14:paraId="27282DB0" w14:textId="77777777" w:rsidR="001D06F2" w:rsidRDefault="001D06F2" w:rsidP="00A14A62">
      <w:pPr>
        <w:pStyle w:val="ListParagraph"/>
        <w:numPr>
          <w:ilvl w:val="0"/>
          <w:numId w:val="6"/>
        </w:numPr>
        <w:jc w:val="both"/>
      </w:pPr>
      <w:r w:rsidRPr="001D06F2">
        <w:t xml:space="preserve">Where a competitor is required to withdraw on proven medical grounds. </w:t>
      </w:r>
    </w:p>
    <w:p w14:paraId="74326963" w14:textId="3CA2DDB4" w:rsidR="001D06F2" w:rsidRDefault="001D06F2" w:rsidP="00A14A62">
      <w:pPr>
        <w:pStyle w:val="ListParagraph"/>
        <w:numPr>
          <w:ilvl w:val="0"/>
          <w:numId w:val="6"/>
        </w:numPr>
        <w:jc w:val="both"/>
      </w:pPr>
      <w:r w:rsidRPr="001D06F2">
        <w:t>Withdrawals can only be made through the</w:t>
      </w:r>
      <w:r>
        <w:t xml:space="preserve"> </w:t>
      </w:r>
      <w:r w:rsidRPr="001D06F2">
        <w:t>Club’s Head Coach. The Organiser must be notified prior to the closure of the technical meeting.</w:t>
      </w:r>
    </w:p>
    <w:p w14:paraId="334E0358" w14:textId="7B2C831B" w:rsidR="001D06F2" w:rsidRPr="001D06F2" w:rsidRDefault="001D06F2" w:rsidP="00097412">
      <w:pPr>
        <w:pStyle w:val="Heading1"/>
      </w:pPr>
      <w:r>
        <w:t>Late entries</w:t>
      </w:r>
    </w:p>
    <w:p w14:paraId="48CFEEE7" w14:textId="7CC306A8" w:rsidR="001D06F2" w:rsidRPr="001D06F2" w:rsidRDefault="00E55A70" w:rsidP="001D06F2">
      <w:pPr>
        <w:jc w:val="both"/>
      </w:pPr>
      <w:r>
        <w:t>L</w:t>
      </w:r>
      <w:r w:rsidR="001D06F2" w:rsidRPr="001D06F2">
        <w:t>ate entr</w:t>
      </w:r>
      <w:r>
        <w:t>ies will be</w:t>
      </w:r>
      <w:r w:rsidR="001D06F2" w:rsidRPr="00725855">
        <w:t xml:space="preserve"> £</w:t>
      </w:r>
      <w:r w:rsidR="00725855" w:rsidRPr="00725855">
        <w:t>30</w:t>
      </w:r>
      <w:r w:rsidR="001D06F2" w:rsidRPr="001D06F2">
        <w:t xml:space="preserve"> per </w:t>
      </w:r>
      <w:r w:rsidR="00725855">
        <w:t>event</w:t>
      </w:r>
      <w:r w:rsidR="001D06F2" w:rsidRPr="001D06F2">
        <w:t xml:space="preserve"> for </w:t>
      </w:r>
      <w:r>
        <w:t xml:space="preserve">those </w:t>
      </w:r>
      <w:r w:rsidR="001D06F2" w:rsidRPr="001D06F2">
        <w:t>not received by the closing date</w:t>
      </w:r>
      <w:r w:rsidR="008426E9">
        <w:t xml:space="preserve"> (February 20th)</w:t>
      </w:r>
      <w:r w:rsidR="001D06F2" w:rsidRPr="001D06F2">
        <w:t>. Divers will not be allowed to c</w:t>
      </w:r>
      <w:r w:rsidR="00725855">
        <w:t xml:space="preserve">ompete until </w:t>
      </w:r>
      <w:r w:rsidR="00A40742">
        <w:t>fees are</w:t>
      </w:r>
      <w:r w:rsidR="00725855">
        <w:t xml:space="preserve"> paid.</w:t>
      </w:r>
    </w:p>
    <w:p w14:paraId="6C0CFE3D" w14:textId="59E2B792" w:rsidR="001D06F2" w:rsidRPr="001D06F2" w:rsidRDefault="001D06F2" w:rsidP="00097412">
      <w:pPr>
        <w:pStyle w:val="Heading1"/>
      </w:pPr>
      <w:r>
        <w:lastRenderedPageBreak/>
        <w:t>Confirmation of entries</w:t>
      </w:r>
    </w:p>
    <w:p w14:paraId="55222677" w14:textId="1071BD1E" w:rsidR="001D06F2" w:rsidRDefault="001D06F2" w:rsidP="001D06F2">
      <w:pPr>
        <w:jc w:val="both"/>
        <w:rPr>
          <w:b/>
          <w:bCs/>
        </w:rPr>
      </w:pPr>
      <w:r w:rsidRPr="00725855">
        <w:t>A confirmation of entries will be emailed to each club sh</w:t>
      </w:r>
      <w:r w:rsidR="00725855">
        <w:t xml:space="preserve">ortly after the entry </w:t>
      </w:r>
      <w:r w:rsidR="008426E9">
        <w:t xml:space="preserve">closing date </w:t>
      </w:r>
      <w:r w:rsidR="00300C6D">
        <w:t>(February 20th)</w:t>
      </w:r>
      <w:r w:rsidR="00725855">
        <w:t xml:space="preserve">. </w:t>
      </w:r>
      <w:r w:rsidRPr="00725855">
        <w:t>The</w:t>
      </w:r>
      <w:r w:rsidR="00725855">
        <w:t xml:space="preserve"> entry form</w:t>
      </w:r>
      <w:r w:rsidRPr="00725855">
        <w:t xml:space="preserve"> contain</w:t>
      </w:r>
      <w:r w:rsidR="00725855">
        <w:t xml:space="preserve">s the bank details </w:t>
      </w:r>
      <w:r w:rsidRPr="00725855">
        <w:t xml:space="preserve">for clubs to make their payments to Swim England </w:t>
      </w:r>
      <w:r w:rsidR="00725855" w:rsidRPr="00725855">
        <w:t>London Region.</w:t>
      </w:r>
      <w:r w:rsidR="00300C6D">
        <w:t xml:space="preserve"> </w:t>
      </w:r>
      <w:r w:rsidRPr="00263C3F">
        <w:rPr>
          <w:bCs/>
        </w:rPr>
        <w:t>The organisers reserve the right to limit the number of entries</w:t>
      </w:r>
      <w:r w:rsidR="00725855" w:rsidRPr="00263C3F">
        <w:rPr>
          <w:bCs/>
        </w:rPr>
        <w:t xml:space="preserve"> </w:t>
      </w:r>
      <w:r w:rsidRPr="00263C3F">
        <w:rPr>
          <w:bCs/>
        </w:rPr>
        <w:t>to ensure the safe running of the event.</w:t>
      </w:r>
    </w:p>
    <w:p w14:paraId="69DA260B" w14:textId="77777777" w:rsidR="00FC4235" w:rsidRDefault="00FC4235" w:rsidP="001D06F2">
      <w:pPr>
        <w:jc w:val="both"/>
        <w:rPr>
          <w:b/>
          <w:bCs/>
        </w:rPr>
      </w:pPr>
    </w:p>
    <w:p w14:paraId="0EA1D1DB" w14:textId="5C643FD4" w:rsidR="00FC4235" w:rsidRPr="001D06F2" w:rsidRDefault="00FC4235" w:rsidP="00097412">
      <w:pPr>
        <w:pStyle w:val="Heading1"/>
      </w:pPr>
      <w:r>
        <w:t>Dive sheets</w:t>
      </w:r>
    </w:p>
    <w:p w14:paraId="4CA233F4" w14:textId="7378C535" w:rsidR="00FC4235" w:rsidRPr="00E55A70" w:rsidRDefault="00FC4235" w:rsidP="00A14A62">
      <w:pPr>
        <w:pStyle w:val="ListParagraph"/>
        <w:numPr>
          <w:ilvl w:val="0"/>
          <w:numId w:val="7"/>
        </w:numPr>
        <w:jc w:val="both"/>
      </w:pPr>
      <w:r w:rsidRPr="00E55A70">
        <w:t xml:space="preserve">Electronic dive sheets must be submitted </w:t>
      </w:r>
      <w:r w:rsidRPr="008426E9">
        <w:t xml:space="preserve">by </w:t>
      </w:r>
      <w:r w:rsidR="00E85B0D" w:rsidRPr="008426E9">
        <w:t>10a</w:t>
      </w:r>
      <w:r w:rsidR="00604C25" w:rsidRPr="008426E9">
        <w:t>m on</w:t>
      </w:r>
      <w:r w:rsidRPr="008426E9">
        <w:rPr>
          <w:bCs/>
        </w:rPr>
        <w:t xml:space="preserve"> </w:t>
      </w:r>
      <w:r w:rsidR="00E85B0D" w:rsidRPr="008426E9">
        <w:rPr>
          <w:bCs/>
        </w:rPr>
        <w:t>Fri</w:t>
      </w:r>
      <w:r w:rsidR="00E55A70" w:rsidRPr="008426E9">
        <w:rPr>
          <w:bCs/>
        </w:rPr>
        <w:t>day</w:t>
      </w:r>
      <w:r w:rsidRPr="008426E9">
        <w:rPr>
          <w:bCs/>
        </w:rPr>
        <w:t xml:space="preserve"> </w:t>
      </w:r>
      <w:r w:rsidR="00E85B0D" w:rsidRPr="008426E9">
        <w:rPr>
          <w:bCs/>
        </w:rPr>
        <w:t>6</w:t>
      </w:r>
      <w:r w:rsidR="00604C25" w:rsidRPr="008426E9">
        <w:rPr>
          <w:bCs/>
        </w:rPr>
        <w:t>th March.</w:t>
      </w:r>
    </w:p>
    <w:p w14:paraId="267A5AA7" w14:textId="7670F1A0" w:rsidR="00FC4235" w:rsidRPr="00E55A70" w:rsidRDefault="00FC4235" w:rsidP="00A14A62">
      <w:pPr>
        <w:pStyle w:val="ListParagraph"/>
        <w:numPr>
          <w:ilvl w:val="0"/>
          <w:numId w:val="7"/>
        </w:numPr>
        <w:jc w:val="both"/>
      </w:pPr>
      <w:r w:rsidRPr="00E55A70">
        <w:t>For late entries</w:t>
      </w:r>
      <w:r w:rsidR="009A6C08">
        <w:t>,</w:t>
      </w:r>
      <w:r w:rsidRPr="00E55A70">
        <w:t xml:space="preserve"> dive sheets should be submitted no later than 24 hours prior to the published start</w:t>
      </w:r>
      <w:r w:rsidR="008426E9">
        <w:t xml:space="preserve"> time of the technical meeting.</w:t>
      </w:r>
    </w:p>
    <w:p w14:paraId="1C52E8E3" w14:textId="39E89B59" w:rsidR="00FC4235" w:rsidRPr="00E55A70" w:rsidRDefault="00FC4235" w:rsidP="00A14A62">
      <w:pPr>
        <w:pStyle w:val="ListParagraph"/>
        <w:numPr>
          <w:ilvl w:val="0"/>
          <w:numId w:val="7"/>
        </w:numPr>
        <w:jc w:val="both"/>
      </w:pPr>
      <w:r w:rsidRPr="00E55A70">
        <w:t xml:space="preserve">All dive sheets must be signed and handed to recorders desk by the start of the technical meeting. </w:t>
      </w:r>
    </w:p>
    <w:p w14:paraId="59989118" w14:textId="77777777" w:rsidR="00F305EE" w:rsidRDefault="00F305EE" w:rsidP="00F305EE">
      <w:pPr>
        <w:jc w:val="both"/>
        <w:rPr>
          <w:b/>
          <w:bCs/>
        </w:rPr>
      </w:pPr>
    </w:p>
    <w:p w14:paraId="54FDF43F" w14:textId="7BE9AC9A" w:rsidR="005F777B" w:rsidRPr="005F777B" w:rsidRDefault="005F777B" w:rsidP="00097412">
      <w:pPr>
        <w:pStyle w:val="Heading1"/>
      </w:pPr>
      <w:r>
        <w:t>Spectators</w:t>
      </w:r>
      <w:r w:rsidRPr="005F777B">
        <w:rPr>
          <w:b/>
          <w:bCs/>
        </w:rPr>
        <w:t xml:space="preserve"> </w:t>
      </w:r>
    </w:p>
    <w:p w14:paraId="2D8FEB95" w14:textId="2B4D3E67" w:rsidR="005F777B" w:rsidRPr="008426E9" w:rsidRDefault="005F777B" w:rsidP="005F777B">
      <w:pPr>
        <w:jc w:val="both"/>
      </w:pPr>
      <w:r w:rsidRPr="008426E9">
        <w:t xml:space="preserve">Spectator tickets can be purchased at the venue on the day and </w:t>
      </w:r>
      <w:r w:rsidRPr="008426E9">
        <w:rPr>
          <w:bCs/>
        </w:rPr>
        <w:t>we will be operating a card only payment system</w:t>
      </w:r>
      <w:r w:rsidR="008426E9" w:rsidRPr="008426E9">
        <w:rPr>
          <w:bCs/>
        </w:rPr>
        <w:t>. N</w:t>
      </w:r>
      <w:r w:rsidRPr="008426E9">
        <w:rPr>
          <w:bCs/>
        </w:rPr>
        <w:t>o cash can be taken</w:t>
      </w:r>
      <w:r w:rsidR="00604C25" w:rsidRPr="008426E9">
        <w:rPr>
          <w:bCs/>
        </w:rPr>
        <w:t>.</w:t>
      </w:r>
    </w:p>
    <w:p w14:paraId="054D6CAE" w14:textId="14C9135D" w:rsidR="005F777B" w:rsidRPr="005F777B" w:rsidRDefault="005F777B" w:rsidP="00A14A62">
      <w:pPr>
        <w:numPr>
          <w:ilvl w:val="0"/>
          <w:numId w:val="8"/>
        </w:numPr>
        <w:jc w:val="both"/>
      </w:pPr>
      <w:r w:rsidRPr="005F777B">
        <w:t>Day Ticket</w:t>
      </w:r>
      <w:r w:rsidRPr="00604C25">
        <w:t>: £</w:t>
      </w:r>
      <w:r w:rsidR="00604C25" w:rsidRPr="00604C25">
        <w:t>5</w:t>
      </w:r>
      <w:r w:rsidRPr="00604C25">
        <w:t xml:space="preserve"> per</w:t>
      </w:r>
      <w:r w:rsidRPr="005F777B">
        <w:t xml:space="preserve"> person </w:t>
      </w:r>
    </w:p>
    <w:p w14:paraId="70E53E3A" w14:textId="1B786703" w:rsidR="005F777B" w:rsidRDefault="005F777B" w:rsidP="00A14A62">
      <w:pPr>
        <w:numPr>
          <w:ilvl w:val="0"/>
          <w:numId w:val="8"/>
        </w:numPr>
        <w:jc w:val="both"/>
      </w:pPr>
      <w:r w:rsidRPr="005F777B">
        <w:t xml:space="preserve">Day Ticket: </w:t>
      </w:r>
      <w:r w:rsidR="00604C25">
        <w:t>£3</w:t>
      </w:r>
      <w:r w:rsidRPr="005F777B">
        <w:t xml:space="preserve"> for concessions</w:t>
      </w:r>
      <w:r w:rsidR="00604C25">
        <w:t xml:space="preserve"> (under 16 a</w:t>
      </w:r>
      <w:r w:rsidR="008426E9">
        <w:t xml:space="preserve">nd over 65). </w:t>
      </w:r>
      <w:proofErr w:type="gramStart"/>
      <w:r w:rsidR="008426E9">
        <w:t>Under</w:t>
      </w:r>
      <w:proofErr w:type="gramEnd"/>
      <w:r w:rsidR="008426E9">
        <w:t xml:space="preserve"> 5s are free.</w:t>
      </w:r>
    </w:p>
    <w:p w14:paraId="0F18B2B7" w14:textId="0956F3CA" w:rsidR="005F777B" w:rsidRDefault="005F777B" w:rsidP="00097412">
      <w:pPr>
        <w:pStyle w:val="Heading1"/>
      </w:pPr>
      <w:r>
        <w:t>Medals</w:t>
      </w:r>
    </w:p>
    <w:p w14:paraId="35908D3C" w14:textId="34405565" w:rsidR="005F777B" w:rsidRDefault="005F777B" w:rsidP="005F777B">
      <w:pPr>
        <w:jc w:val="both"/>
      </w:pPr>
      <w:r w:rsidRPr="005F777B">
        <w:t xml:space="preserve">As a Regional Qualifier event, </w:t>
      </w:r>
      <w:r w:rsidR="008426E9">
        <w:t>m</w:t>
      </w:r>
      <w:r w:rsidRPr="005F777B">
        <w:t>edals will be presented to individuals from</w:t>
      </w:r>
      <w:r w:rsidR="00604C25">
        <w:t xml:space="preserve"> London Region </w:t>
      </w:r>
      <w:r w:rsidRPr="005F777B">
        <w:t xml:space="preserve">Clubs who finish 1st, 2nd or 3rd for their event as a </w:t>
      </w:r>
      <w:r w:rsidR="00C33FFF">
        <w:t xml:space="preserve">London </w:t>
      </w:r>
      <w:r>
        <w:t xml:space="preserve">Region </w:t>
      </w:r>
      <w:r w:rsidRPr="005F777B">
        <w:t xml:space="preserve">athlete. </w:t>
      </w:r>
      <w:r w:rsidRPr="00C33FFF">
        <w:t>Guest divers will be awarded with a medal where they finish in the top 3 places for each event overall.</w:t>
      </w:r>
    </w:p>
    <w:p w14:paraId="23C359B1" w14:textId="6863B1E4" w:rsidR="005F777B" w:rsidRDefault="00C33FFF" w:rsidP="00097412">
      <w:pPr>
        <w:pStyle w:val="Heading1"/>
      </w:pPr>
      <w:r>
        <w:t>Competition Programme</w:t>
      </w:r>
    </w:p>
    <w:p w14:paraId="2734AA4E" w14:textId="65F27D23" w:rsidR="005F777B" w:rsidRPr="005F777B" w:rsidRDefault="005F777B" w:rsidP="005F777B">
      <w:pPr>
        <w:jc w:val="both"/>
      </w:pPr>
      <w:r w:rsidRPr="005F777B">
        <w:t>Final competition programme will be c</w:t>
      </w:r>
      <w:r w:rsidR="001752B0">
        <w:t xml:space="preserve">irculated </w:t>
      </w:r>
      <w:r w:rsidRPr="005F777B">
        <w:t xml:space="preserve">after all </w:t>
      </w:r>
      <w:r w:rsidR="009A6C08">
        <w:t xml:space="preserve">the </w:t>
      </w:r>
      <w:r w:rsidRPr="005F777B">
        <w:t>entries have been received</w:t>
      </w:r>
      <w:r w:rsidR="001752B0">
        <w:t>, confirmed</w:t>
      </w:r>
      <w:r w:rsidRPr="005F777B">
        <w:t xml:space="preserve"> and processed</w:t>
      </w:r>
      <w:r w:rsidR="00C33FFF">
        <w:t>.</w:t>
      </w:r>
    </w:p>
    <w:p w14:paraId="77767B68" w14:textId="77777777" w:rsidR="00EA69DE" w:rsidRPr="003F7D45" w:rsidRDefault="00EA69DE" w:rsidP="00097412">
      <w:pPr>
        <w:pStyle w:val="Heading1"/>
      </w:pPr>
      <w:bookmarkStart w:id="10" w:name="_Toc157090176"/>
      <w:bookmarkStart w:id="11" w:name="_Toc157090556"/>
      <w:r w:rsidRPr="004932D0">
        <w:t>Other Information</w:t>
      </w:r>
      <w:bookmarkEnd w:id="10"/>
      <w:bookmarkEnd w:id="11"/>
    </w:p>
    <w:p w14:paraId="7B11CE23" w14:textId="4C39DF2D" w:rsidR="00EA69DE" w:rsidRPr="00C33FFF" w:rsidRDefault="00EA69DE" w:rsidP="00080460">
      <w:pPr>
        <w:pStyle w:val="Heading2"/>
      </w:pPr>
      <w:bookmarkStart w:id="12" w:name="_Toc157090177"/>
      <w:bookmarkStart w:id="13" w:name="_Toc157090557"/>
      <w:r>
        <w:t>Training</w:t>
      </w:r>
      <w:bookmarkEnd w:id="12"/>
      <w:bookmarkEnd w:id="13"/>
    </w:p>
    <w:p w14:paraId="751E1EF4" w14:textId="3B28F16D" w:rsidR="00EA69DE" w:rsidRPr="004932D0" w:rsidRDefault="00C33FFF" w:rsidP="00EA69DE">
      <w:pPr>
        <w:jc w:val="both"/>
      </w:pPr>
      <w:r w:rsidRPr="00C33FFF">
        <w:t>Event-specific t</w:t>
      </w:r>
      <w:r w:rsidR="00EA5DCC">
        <w:t>raining times will</w:t>
      </w:r>
      <w:r w:rsidR="00EA69DE" w:rsidRPr="00C33FFF">
        <w:t xml:space="preserve"> be </w:t>
      </w:r>
      <w:r w:rsidR="001752B0">
        <w:t>published</w:t>
      </w:r>
      <w:r w:rsidR="00EA69DE" w:rsidRPr="00C33FFF">
        <w:t xml:space="preserve"> </w:t>
      </w:r>
      <w:r w:rsidR="00D16C54">
        <w:t>once</w:t>
      </w:r>
      <w:r w:rsidR="00EA5DCC">
        <w:t xml:space="preserve"> </w:t>
      </w:r>
      <w:r w:rsidR="00496CA5">
        <w:t xml:space="preserve">the </w:t>
      </w:r>
      <w:r w:rsidR="00EA69DE" w:rsidRPr="00C33FFF">
        <w:t xml:space="preserve">entries have been </w:t>
      </w:r>
      <w:r w:rsidR="009A6C08">
        <w:t xml:space="preserve">received </w:t>
      </w:r>
      <w:r w:rsidR="00EA69DE" w:rsidRPr="00C33FFF">
        <w:t>and processed</w:t>
      </w:r>
      <w:r w:rsidRPr="00C33FFF">
        <w:t>.</w:t>
      </w:r>
    </w:p>
    <w:p w14:paraId="1F967BCA" w14:textId="77777777" w:rsidR="00EA69DE" w:rsidRPr="004932D0" w:rsidRDefault="00EA69DE" w:rsidP="00080460">
      <w:pPr>
        <w:pStyle w:val="Heading2"/>
      </w:pPr>
      <w:bookmarkStart w:id="14" w:name="_Toc157090178"/>
      <w:bookmarkStart w:id="15" w:name="_Toc157090558"/>
      <w:r w:rsidRPr="004932D0">
        <w:t>Technical Meeting</w:t>
      </w:r>
      <w:bookmarkEnd w:id="14"/>
      <w:bookmarkEnd w:id="15"/>
    </w:p>
    <w:p w14:paraId="5CF16517" w14:textId="225F0256" w:rsidR="00EA69DE" w:rsidRPr="00C33FFF" w:rsidRDefault="00EA69DE" w:rsidP="00EA69DE">
      <w:pPr>
        <w:jc w:val="both"/>
      </w:pPr>
      <w:r w:rsidRPr="004932D0">
        <w:t xml:space="preserve">A technical meeting will be held </w:t>
      </w:r>
      <w:r w:rsidR="00C33FFF">
        <w:t>on poolside at 9.30am</w:t>
      </w:r>
      <w:r w:rsidR="00EA5DCC">
        <w:t xml:space="preserve"> on Saturday 7th March</w:t>
      </w:r>
      <w:r w:rsidR="00C33FFF">
        <w:t>.</w:t>
      </w:r>
      <w:r w:rsidR="00D16C54">
        <w:t xml:space="preserve"> </w:t>
      </w:r>
      <w:r w:rsidRPr="00C33FFF">
        <w:t>All coaches and officials should attend. Please inform the event staff if you are unable to attend or if you are not able to send a substitute.</w:t>
      </w:r>
    </w:p>
    <w:p w14:paraId="33C01399" w14:textId="166BBA06" w:rsidR="00EA69DE" w:rsidRPr="004932D0" w:rsidRDefault="00EA69DE" w:rsidP="00080460">
      <w:pPr>
        <w:pStyle w:val="Heading2"/>
      </w:pPr>
      <w:bookmarkStart w:id="16" w:name="_Toc157090179"/>
      <w:bookmarkStart w:id="17" w:name="_Toc157090559"/>
      <w:r w:rsidRPr="004932D0">
        <w:t>Technical Information</w:t>
      </w:r>
      <w:bookmarkEnd w:id="16"/>
      <w:bookmarkEnd w:id="17"/>
    </w:p>
    <w:p w14:paraId="6ABCB22A" w14:textId="738A7C6C" w:rsidR="00EA69DE" w:rsidRPr="003F7D45" w:rsidRDefault="00EA69DE" w:rsidP="00EA69DE">
      <w:pPr>
        <w:jc w:val="both"/>
      </w:pPr>
      <w:r w:rsidRPr="004932D0">
        <w:t>Please refer to the additional event document “Technical Points for Consideration”, published at the same time as thi</w:t>
      </w:r>
      <w:r w:rsidR="009A6C08">
        <w:t>s event information.</w:t>
      </w:r>
    </w:p>
    <w:p w14:paraId="640BF070" w14:textId="77777777" w:rsidR="00EA69DE" w:rsidRPr="004932D0" w:rsidRDefault="00EA69DE" w:rsidP="00080460">
      <w:pPr>
        <w:pStyle w:val="Heading2"/>
      </w:pPr>
      <w:bookmarkStart w:id="18" w:name="_Toc157090180"/>
      <w:bookmarkStart w:id="19" w:name="_Toc157090560"/>
      <w:r w:rsidRPr="004932D0">
        <w:t>Clothing</w:t>
      </w:r>
      <w:bookmarkEnd w:id="18"/>
      <w:bookmarkEnd w:id="19"/>
      <w:r w:rsidRPr="004932D0">
        <w:t xml:space="preserve"> </w:t>
      </w:r>
    </w:p>
    <w:p w14:paraId="655565C8" w14:textId="4E77BA36" w:rsidR="00DA3500" w:rsidRDefault="00C33FFF" w:rsidP="00EA69DE">
      <w:pPr>
        <w:jc w:val="both"/>
      </w:pPr>
      <w:r>
        <w:t xml:space="preserve">There will be no </w:t>
      </w:r>
      <w:r w:rsidR="00EA69DE" w:rsidRPr="004932D0">
        <w:t>parades</w:t>
      </w:r>
      <w:r>
        <w:t>. F</w:t>
      </w:r>
      <w:r w:rsidR="00EA69DE" w:rsidRPr="004932D0">
        <w:t>ull club kit or tracksuits must be worn</w:t>
      </w:r>
      <w:r>
        <w:t xml:space="preserve"> for medal ceremonies</w:t>
      </w:r>
      <w:r w:rsidR="00EA69DE" w:rsidRPr="004932D0">
        <w:t>. The poolside will need to be clear so all extra bags and clothes must be placed in a locker, upstairs or on the main pool seating area</w:t>
      </w:r>
      <w:r w:rsidR="00EA69DE">
        <w:t>.</w:t>
      </w:r>
    </w:p>
    <w:p w14:paraId="770106D3" w14:textId="31E9689F" w:rsidR="00DA3500" w:rsidRPr="004932D0" w:rsidRDefault="00DA3500" w:rsidP="00080460">
      <w:pPr>
        <w:pStyle w:val="Heading2"/>
      </w:pPr>
      <w:bookmarkStart w:id="20" w:name="_Toc157090183"/>
      <w:bookmarkStart w:id="21" w:name="_Toc157090563"/>
      <w:r w:rsidRPr="004932D0">
        <w:t>Refreshments</w:t>
      </w:r>
      <w:bookmarkEnd w:id="20"/>
      <w:bookmarkEnd w:id="21"/>
    </w:p>
    <w:p w14:paraId="7D6FBB51" w14:textId="7A426938" w:rsidR="00DA3500" w:rsidRDefault="00DA3500" w:rsidP="00DA3500">
      <w:pPr>
        <w:jc w:val="both"/>
      </w:pPr>
      <w:r w:rsidRPr="00C33FFF">
        <w:t xml:space="preserve">Refreshments will be available for officials throughout the </w:t>
      </w:r>
      <w:r w:rsidR="00C33FFF" w:rsidRPr="00C33FFF">
        <w:t>day</w:t>
      </w:r>
      <w:r w:rsidRPr="00C33FFF">
        <w:t>. There is a café on site for spectators, competitors and coaches</w:t>
      </w:r>
      <w:r w:rsidR="00CE4593">
        <w:t>. O</w:t>
      </w:r>
      <w:r w:rsidR="00C33FFF">
        <w:t xml:space="preserve">pening </w:t>
      </w:r>
      <w:r w:rsidRPr="00C33FFF">
        <w:t>hours may vary.</w:t>
      </w:r>
    </w:p>
    <w:p w14:paraId="28704E31" w14:textId="77777777" w:rsidR="00DA3500" w:rsidRDefault="00DA3500" w:rsidP="00DA3500">
      <w:pPr>
        <w:jc w:val="both"/>
      </w:pPr>
    </w:p>
    <w:p w14:paraId="2CAD2185" w14:textId="471822D8" w:rsidR="00DA3500" w:rsidRPr="00DA3500" w:rsidRDefault="00DA3500" w:rsidP="00DA3500">
      <w:pPr>
        <w:jc w:val="both"/>
        <w:rPr>
          <w:b/>
          <w:bCs/>
        </w:rPr>
      </w:pPr>
      <w:r w:rsidRPr="00DA3500">
        <w:rPr>
          <w:b/>
          <w:bCs/>
        </w:rPr>
        <w:t xml:space="preserve">Contact for the Event </w:t>
      </w:r>
    </w:p>
    <w:p w14:paraId="03FD9695" w14:textId="77777777" w:rsidR="00CE4593" w:rsidRDefault="00C33FFF" w:rsidP="00DA3500">
      <w:pPr>
        <w:jc w:val="both"/>
      </w:pPr>
      <w:r w:rsidRPr="00C33FFF">
        <w:t xml:space="preserve">Beth </w:t>
      </w:r>
      <w:proofErr w:type="spellStart"/>
      <w:r w:rsidRPr="00C33FFF">
        <w:t>Molyneaux</w:t>
      </w:r>
      <w:proofErr w:type="spellEnd"/>
      <w:r w:rsidRPr="00C33FFF">
        <w:t>.</w:t>
      </w:r>
    </w:p>
    <w:p w14:paraId="08EBC7B5" w14:textId="6E8F53AB" w:rsidR="00DA3500" w:rsidRDefault="00C33FFF" w:rsidP="00DA3500">
      <w:pPr>
        <w:jc w:val="both"/>
      </w:pPr>
      <w:r w:rsidRPr="00C33FFF">
        <w:t xml:space="preserve">Email: </w:t>
      </w:r>
      <w:hyperlink r:id="rId14" w:history="1">
        <w:r w:rsidR="00E55A70" w:rsidRPr="00130782">
          <w:rPr>
            <w:rStyle w:val="Hyperlink"/>
          </w:rPr>
          <w:t>Beth.Ackroyd@londonswimming.org</w:t>
        </w:r>
      </w:hyperlink>
    </w:p>
    <w:p w14:paraId="5B52570D" w14:textId="77777777" w:rsidR="00DA3500" w:rsidRDefault="00DA3500" w:rsidP="00DA3500">
      <w:pPr>
        <w:jc w:val="both"/>
        <w:rPr>
          <w:b/>
          <w:bCs/>
        </w:rPr>
      </w:pPr>
    </w:p>
    <w:p w14:paraId="5A3810AC" w14:textId="77777777" w:rsidR="00D16C54" w:rsidRDefault="00D16C54" w:rsidP="00DA3500">
      <w:pPr>
        <w:jc w:val="both"/>
        <w:rPr>
          <w:b/>
          <w:bCs/>
        </w:rPr>
      </w:pPr>
    </w:p>
    <w:p w14:paraId="4C9B6F37" w14:textId="2165D969" w:rsidR="00DA3500" w:rsidRDefault="00DA3500" w:rsidP="00DA3500">
      <w:pPr>
        <w:jc w:val="both"/>
        <w:rPr>
          <w:b/>
          <w:bCs/>
        </w:rPr>
      </w:pPr>
      <w:r w:rsidRPr="00DA3500">
        <w:rPr>
          <w:b/>
          <w:bCs/>
        </w:rPr>
        <w:t>Data Protection</w:t>
      </w:r>
    </w:p>
    <w:p w14:paraId="287CDDA2" w14:textId="45BD71F4" w:rsidR="00DA3500" w:rsidRDefault="00DA3500" w:rsidP="00DA3500">
      <w:pPr>
        <w:jc w:val="both"/>
      </w:pPr>
      <w:r w:rsidRPr="00DA3500">
        <w:lastRenderedPageBreak/>
        <w:t>Entries to the meet will be held on computer and consent, as required by the Data Protection Act 2018, to the holding of personal information on computer will be deemed to have been given</w:t>
      </w:r>
      <w:r w:rsidR="00CE4593">
        <w:t xml:space="preserve"> by the submission of an entry.</w:t>
      </w:r>
    </w:p>
    <w:p w14:paraId="163C874F" w14:textId="77777777" w:rsidR="00DA3500" w:rsidRPr="00DA3500" w:rsidRDefault="00DA3500" w:rsidP="00DA3500">
      <w:pPr>
        <w:jc w:val="both"/>
      </w:pPr>
    </w:p>
    <w:p w14:paraId="594F5828" w14:textId="1A0FA79D" w:rsidR="00DA3500" w:rsidRDefault="00DA3500" w:rsidP="00DA3500">
      <w:pPr>
        <w:jc w:val="both"/>
      </w:pPr>
      <w:r w:rsidRPr="00DA3500">
        <w:t>You agree that we may publish your Personal Information as part of the results of the competition. Your information will only be shared in relation to your participation in the event, e.g. the list of entrants, results and event reports and may be shared on the S</w:t>
      </w:r>
      <w:r w:rsidR="00496CA5">
        <w:t xml:space="preserve">wim </w:t>
      </w:r>
      <w:r w:rsidRPr="00DA3500">
        <w:t>E</w:t>
      </w:r>
      <w:r w:rsidR="00496CA5">
        <w:t>ngland</w:t>
      </w:r>
      <w:r>
        <w:t xml:space="preserve"> </w:t>
      </w:r>
      <w:r w:rsidR="00C33FFF">
        <w:t>L</w:t>
      </w:r>
      <w:r w:rsidR="00496CA5">
        <w:t xml:space="preserve">ondon </w:t>
      </w:r>
      <w:r w:rsidR="00C33FFF">
        <w:t>R</w:t>
      </w:r>
      <w:r w:rsidR="00496CA5">
        <w:t>egion</w:t>
      </w:r>
      <w:r>
        <w:t xml:space="preserve"> </w:t>
      </w:r>
      <w:r w:rsidRPr="00DA3500">
        <w:t xml:space="preserve">website, social media pages or in emails sent by the organiser. </w:t>
      </w:r>
    </w:p>
    <w:p w14:paraId="75CA4F98" w14:textId="77777777" w:rsidR="00DA3500" w:rsidRPr="00DA3500" w:rsidRDefault="00DA3500" w:rsidP="00DA3500">
      <w:pPr>
        <w:jc w:val="both"/>
      </w:pPr>
    </w:p>
    <w:p w14:paraId="53F5DB3C" w14:textId="618755A1" w:rsidR="00DA3500" w:rsidRDefault="00DA3500" w:rsidP="00DA3500">
      <w:pPr>
        <w:jc w:val="both"/>
      </w:pPr>
      <w:r w:rsidRPr="00DA3500">
        <w:t>S</w:t>
      </w:r>
      <w:r w:rsidR="00496CA5">
        <w:t xml:space="preserve">wim </w:t>
      </w:r>
      <w:r w:rsidRPr="00DA3500">
        <w:t>E</w:t>
      </w:r>
      <w:r w:rsidR="00496CA5">
        <w:t>ngland</w:t>
      </w:r>
      <w:r>
        <w:t xml:space="preserve"> </w:t>
      </w:r>
      <w:r w:rsidR="00C33FFF">
        <w:t>L</w:t>
      </w:r>
      <w:r w:rsidR="00496CA5">
        <w:t xml:space="preserve">ondon </w:t>
      </w:r>
      <w:r w:rsidR="00C33FFF">
        <w:t>R</w:t>
      </w:r>
      <w:r w:rsidR="00496CA5">
        <w:t>egion</w:t>
      </w:r>
      <w:r w:rsidRPr="00DA3500">
        <w:t xml:space="preserve"> privacy policy: </w:t>
      </w:r>
      <w:hyperlink r:id="rId15" w:history="1">
        <w:r w:rsidR="00E55A70" w:rsidRPr="00130782">
          <w:rPr>
            <w:rStyle w:val="Hyperlink"/>
          </w:rPr>
          <w:t>https://www.swimming.org/london/data-protection-guidance-clubs/</w:t>
        </w:r>
      </w:hyperlink>
    </w:p>
    <w:p w14:paraId="579AE854" w14:textId="77777777" w:rsidR="00DA3500" w:rsidRDefault="00DA3500" w:rsidP="00DA3500">
      <w:pPr>
        <w:jc w:val="both"/>
      </w:pPr>
    </w:p>
    <w:p w14:paraId="1FECD94E" w14:textId="57CBAB0A" w:rsidR="00496CA5" w:rsidRDefault="00DA3500" w:rsidP="00DA3500">
      <w:pPr>
        <w:jc w:val="both"/>
      </w:pPr>
      <w:r w:rsidRPr="00A61531">
        <w:t xml:space="preserve">Dive Recorder privacy policy: </w:t>
      </w:r>
      <w:hyperlink r:id="rId16" w:history="1">
        <w:r w:rsidR="00300C6D" w:rsidRPr="00A61531">
          <w:rPr>
            <w:rStyle w:val="Hyperlink"/>
          </w:rPr>
          <w:t>https://diverecorder.co.uk/gdpr.php</w:t>
        </w:r>
      </w:hyperlink>
    </w:p>
    <w:p w14:paraId="19E86B6F" w14:textId="5C595AAE" w:rsidR="00DA3500" w:rsidRPr="00DA3500" w:rsidRDefault="00DA3500" w:rsidP="00DA3500">
      <w:pPr>
        <w:jc w:val="both"/>
      </w:pPr>
      <w:r w:rsidRPr="00DA3500">
        <w:t xml:space="preserve"> </w:t>
      </w:r>
    </w:p>
    <w:p w14:paraId="1154C320" w14:textId="564C38D1" w:rsidR="00DA3500" w:rsidRPr="0064404A" w:rsidRDefault="00DA3500" w:rsidP="00EA69DE">
      <w:pPr>
        <w:jc w:val="both"/>
      </w:pPr>
      <w:r w:rsidRPr="00DA3500">
        <w:t>We may pass such information to the governing body or any affiliated organisation for the purpose of insurance, licences or for publishing results either for the event alone or combined wi</w:t>
      </w:r>
      <w:r w:rsidR="00A61531">
        <w:t xml:space="preserve">th or compared to other events. </w:t>
      </w:r>
      <w:r w:rsidRPr="00DA3500">
        <w:t>Information may include but not be limited to name, clu</w:t>
      </w:r>
      <w:r w:rsidR="00CE4593">
        <w:t>b affiliation, events, results and</w:t>
      </w:r>
      <w:r w:rsidRPr="00DA3500">
        <w:t xml:space="preserve"> age category.</w:t>
      </w:r>
    </w:p>
    <w:p w14:paraId="4C0CADD9" w14:textId="5449EEB9" w:rsidR="00EA69DE" w:rsidRPr="004932D0" w:rsidRDefault="00EA69DE" w:rsidP="00080460">
      <w:pPr>
        <w:pStyle w:val="Heading2"/>
      </w:pPr>
      <w:bookmarkStart w:id="22" w:name="_Toc157090181"/>
      <w:bookmarkStart w:id="23" w:name="_Toc157090561"/>
      <w:r w:rsidRPr="00496CA5">
        <w:t>Dive Sheets</w:t>
      </w:r>
      <w:bookmarkEnd w:id="22"/>
      <w:bookmarkEnd w:id="23"/>
    </w:p>
    <w:p w14:paraId="1D763952" w14:textId="71C131A7" w:rsidR="00EA69DE" w:rsidRPr="004932D0" w:rsidRDefault="009A6C08" w:rsidP="00EA69DE">
      <w:pPr>
        <w:jc w:val="both"/>
      </w:pPr>
      <w:r>
        <w:t>Divers/c</w:t>
      </w:r>
      <w:r w:rsidR="00EA69DE" w:rsidRPr="004932D0">
        <w:t xml:space="preserve">oaches are requested to submit dive sheets electronically, both for their own convenience and to minimise the chance of errors loading the data into the recording program. Coaches may make bulk submission of dive sheets on behalf of their divers by using the program </w:t>
      </w:r>
      <w:proofErr w:type="spellStart"/>
      <w:r w:rsidR="00EA69DE" w:rsidRPr="00496CA5">
        <w:t>DiveSheets</w:t>
      </w:r>
      <w:proofErr w:type="spellEnd"/>
      <w:r w:rsidR="00EA69DE" w:rsidRPr="004932D0">
        <w:rPr>
          <w:i/>
        </w:rPr>
        <w:t xml:space="preserve"> </w:t>
      </w:r>
      <w:r w:rsidR="00EA69DE" w:rsidRPr="004932D0">
        <w:t xml:space="preserve">with which they will already be familiar. Alternatively, individual divers may submit their own dive sheets online via </w:t>
      </w:r>
      <w:r w:rsidR="00EA69DE" w:rsidRPr="00496CA5">
        <w:t>Dive Recorder.</w:t>
      </w:r>
    </w:p>
    <w:p w14:paraId="5B81D04F" w14:textId="77777777" w:rsidR="00EA69DE" w:rsidRPr="004932D0" w:rsidRDefault="00EA69DE" w:rsidP="00EA69DE">
      <w:pPr>
        <w:jc w:val="both"/>
      </w:pPr>
    </w:p>
    <w:p w14:paraId="1E215885" w14:textId="0DD42634" w:rsidR="00EA69DE" w:rsidRPr="004932D0" w:rsidRDefault="00EA69DE" w:rsidP="00EA69DE">
      <w:pPr>
        <w:jc w:val="both"/>
      </w:pPr>
      <w:r w:rsidRPr="00A61531">
        <w:t xml:space="preserve">To submit your dive sheets online, go </w:t>
      </w:r>
      <w:r w:rsidRPr="00263C3F">
        <w:t>to www.diverecorder.co.uk and</w:t>
      </w:r>
      <w:r w:rsidRPr="00A61531">
        <w:t xml:space="preserve"> follow the instructions. As soon as you complete the online submission you will see a success/failure message. If successful</w:t>
      </w:r>
      <w:r w:rsidR="008E24D8" w:rsidRPr="00A61531">
        <w:t>,</w:t>
      </w:r>
      <w:r w:rsidRPr="00A61531">
        <w:t xml:space="preserve"> you will be sent an automatic email confirming receipt of your details an</w:t>
      </w:r>
      <w:r w:rsidR="008E24D8" w:rsidRPr="00A61531">
        <w:t>d dives</w:t>
      </w:r>
      <w:r w:rsidRPr="00A61531">
        <w:t xml:space="preserve">. If you experience problems and need assistance you should email </w:t>
      </w:r>
      <w:hyperlink r:id="rId17" w:history="1">
        <w:r w:rsidR="008E24D8" w:rsidRPr="00A61531">
          <w:rPr>
            <w:rStyle w:val="Hyperlink"/>
          </w:rPr>
          <w:t>francisco.diaz@btinternet.com</w:t>
        </w:r>
      </w:hyperlink>
    </w:p>
    <w:p w14:paraId="004D966D" w14:textId="77777777" w:rsidR="00EA69DE" w:rsidRPr="004932D0" w:rsidRDefault="00EA69DE" w:rsidP="00EA69DE">
      <w:pPr>
        <w:jc w:val="both"/>
      </w:pPr>
    </w:p>
    <w:p w14:paraId="3B90783D" w14:textId="4E6B6010" w:rsidR="00EA69DE" w:rsidRPr="004932D0" w:rsidRDefault="00EA69DE" w:rsidP="00EA69DE">
      <w:pPr>
        <w:jc w:val="both"/>
      </w:pPr>
      <w:r w:rsidRPr="004932D0">
        <w:t>Electro</w:t>
      </w:r>
      <w:r w:rsidR="00496CA5">
        <w:t>nic submissions must be made no later</w:t>
      </w:r>
      <w:r w:rsidRPr="004932D0">
        <w:t xml:space="preserve"> than </w:t>
      </w:r>
      <w:r w:rsidR="008E24D8">
        <w:t>10a</w:t>
      </w:r>
      <w:r w:rsidR="00496CA5">
        <w:t>m</w:t>
      </w:r>
      <w:r w:rsidRPr="004932D0">
        <w:t xml:space="preserve"> on </w:t>
      </w:r>
      <w:r w:rsidR="008E24D8">
        <w:t>Friday</w:t>
      </w:r>
      <w:r w:rsidR="00496CA5">
        <w:t xml:space="preserve"> </w:t>
      </w:r>
      <w:r w:rsidR="008E24D8">
        <w:t>6</w:t>
      </w:r>
      <w:r w:rsidR="00496CA5">
        <w:t>th March</w:t>
      </w:r>
      <w:r w:rsidRPr="004932D0">
        <w:rPr>
          <w:b/>
        </w:rPr>
        <w:t xml:space="preserve">. </w:t>
      </w:r>
      <w:r w:rsidRPr="004932D0">
        <w:t xml:space="preserve">You will be asked to sign hard copies of these sheets at the venue. These should be available by </w:t>
      </w:r>
      <w:r w:rsidR="00496CA5">
        <w:t xml:space="preserve">9am </w:t>
      </w:r>
      <w:r w:rsidRPr="00496CA5">
        <w:t>on the day of the competition.</w:t>
      </w:r>
    </w:p>
    <w:p w14:paraId="30618F2F" w14:textId="77777777" w:rsidR="00EA69DE" w:rsidRPr="004932D0" w:rsidRDefault="00EA69DE" w:rsidP="00EA69DE">
      <w:pPr>
        <w:jc w:val="both"/>
      </w:pPr>
    </w:p>
    <w:p w14:paraId="29BEC9D4" w14:textId="34C20A35" w:rsidR="00EA69DE" w:rsidRPr="003F7D45" w:rsidRDefault="00EA69DE" w:rsidP="00EA69DE">
      <w:pPr>
        <w:jc w:val="both"/>
      </w:pPr>
      <w:r w:rsidRPr="004932D0">
        <w:t xml:space="preserve">The deadline for signing of dive sheets is at the technical meeting. The deadline for dive sheet changes </w:t>
      </w:r>
      <w:r w:rsidRPr="00496CA5">
        <w:t xml:space="preserve">is </w:t>
      </w:r>
      <w:r w:rsidR="00CE4593">
        <w:t>one</w:t>
      </w:r>
      <w:r w:rsidRPr="00496CA5">
        <w:t xml:space="preserve"> hour prior to the start of </w:t>
      </w:r>
      <w:r w:rsidR="00A82B5C">
        <w:t>the session</w:t>
      </w:r>
      <w:r w:rsidRPr="00496CA5">
        <w:t>.</w:t>
      </w:r>
      <w:r w:rsidR="006F76B3">
        <w:t xml:space="preserve"> If neither you nor your c</w:t>
      </w:r>
      <w:r w:rsidRPr="004932D0">
        <w:t xml:space="preserve">oach is able to use the above electronic methods, you can submit hard copy of your list of dives to the Recorders. The deadline for manual dive sheets is </w:t>
      </w:r>
      <w:r w:rsidR="00A61531">
        <w:t>March 7th</w:t>
      </w:r>
      <w:r w:rsidRPr="00096A3E">
        <w:t xml:space="preserve"> at </w:t>
      </w:r>
      <w:r w:rsidR="00A61531">
        <w:t>9am.</w:t>
      </w:r>
      <w:r w:rsidRPr="004932D0">
        <w:t xml:space="preserve"> </w:t>
      </w:r>
    </w:p>
    <w:p w14:paraId="41695D0D" w14:textId="77777777" w:rsidR="00EA69DE" w:rsidRPr="004932D0" w:rsidRDefault="00EA69DE" w:rsidP="00080460">
      <w:pPr>
        <w:pStyle w:val="Heading2"/>
      </w:pPr>
      <w:bookmarkStart w:id="24" w:name="_Toc157090184"/>
      <w:bookmarkStart w:id="25" w:name="_Toc157090564"/>
      <w:r w:rsidRPr="004932D0">
        <w:t>Event Merchandise</w:t>
      </w:r>
      <w:bookmarkEnd w:id="24"/>
      <w:bookmarkEnd w:id="25"/>
    </w:p>
    <w:p w14:paraId="0223915F" w14:textId="151864A5" w:rsidR="00EA69DE" w:rsidRPr="004932D0" w:rsidRDefault="00EA69DE" w:rsidP="00EA69DE">
      <w:pPr>
        <w:jc w:val="both"/>
      </w:pPr>
      <w:r w:rsidRPr="00E85B0D">
        <w:t xml:space="preserve">Merchandise will be available to purchase </w:t>
      </w:r>
      <w:r w:rsidR="00A82B5C">
        <w:t xml:space="preserve">in the spectator gallery </w:t>
      </w:r>
      <w:r w:rsidR="002F799B" w:rsidRPr="00E85B0D">
        <w:t xml:space="preserve">on the day </w:t>
      </w:r>
      <w:r w:rsidR="00D16C54">
        <w:t xml:space="preserve">from </w:t>
      </w:r>
      <w:r w:rsidR="002F799B" w:rsidRPr="00E85B0D">
        <w:t>Fine Designs</w:t>
      </w:r>
      <w:r w:rsidR="00A61531">
        <w:t xml:space="preserve"> UK</w:t>
      </w:r>
      <w:r w:rsidR="002F799B" w:rsidRPr="00E85B0D">
        <w:t>.</w:t>
      </w:r>
    </w:p>
    <w:p w14:paraId="298C8E3A" w14:textId="77777777" w:rsidR="00EA69DE" w:rsidRPr="004932D0" w:rsidRDefault="00EA69DE" w:rsidP="00080460">
      <w:pPr>
        <w:pStyle w:val="Heading2"/>
      </w:pPr>
      <w:bookmarkStart w:id="26" w:name="_Toc157090185"/>
      <w:bookmarkStart w:id="27" w:name="_Toc157090565"/>
      <w:r w:rsidRPr="004932D0">
        <w:t>Photography</w:t>
      </w:r>
      <w:bookmarkEnd w:id="26"/>
      <w:bookmarkEnd w:id="27"/>
      <w:r w:rsidRPr="004932D0">
        <w:t xml:space="preserve"> </w:t>
      </w:r>
    </w:p>
    <w:p w14:paraId="10392111" w14:textId="32FA3254" w:rsidR="00EA69DE" w:rsidRDefault="00EA69DE" w:rsidP="00EA69DE">
      <w:pPr>
        <w:jc w:val="both"/>
      </w:pPr>
      <w:r w:rsidRPr="00304F6C">
        <w:t xml:space="preserve">Any spectator wishing to take photographs must </w:t>
      </w:r>
      <w:r w:rsidRPr="00D16C54">
        <w:t>register their details with the Entry Desk where</w:t>
      </w:r>
      <w:r w:rsidRPr="00304F6C">
        <w:t xml:space="preserve"> they will be provided with a wristband which must be worn at all times</w:t>
      </w:r>
      <w:r w:rsidR="00D16C54">
        <w:t>. A</w:t>
      </w:r>
      <w:r w:rsidRPr="00304F6C">
        <w:t xml:space="preserve">ny </w:t>
      </w:r>
      <w:r w:rsidR="00D16C54">
        <w:t>photographs taken must be focus</w:t>
      </w:r>
      <w:r w:rsidRPr="00304F6C">
        <w:t>ed on their diver. Any spectators in breach of this policy will be asked to leave the spectator gallery</w:t>
      </w:r>
      <w:r w:rsidR="00D16C54">
        <w:t xml:space="preserve"> and</w:t>
      </w:r>
      <w:r w:rsidRPr="00304F6C">
        <w:t xml:space="preserve"> no refund of s</w:t>
      </w:r>
      <w:r w:rsidR="00D16C54">
        <w:t>pectator fees will be provided.</w:t>
      </w:r>
    </w:p>
    <w:p w14:paraId="7AB6330F" w14:textId="77777777" w:rsidR="00EA69DE" w:rsidRPr="00304F6C" w:rsidRDefault="00EA69DE" w:rsidP="00EA69DE">
      <w:pPr>
        <w:jc w:val="both"/>
      </w:pPr>
    </w:p>
    <w:p w14:paraId="3AD1B4E5" w14:textId="36115E32" w:rsidR="00EA69DE" w:rsidRDefault="00EA69DE" w:rsidP="00EA69DE">
      <w:pPr>
        <w:jc w:val="both"/>
      </w:pPr>
      <w:r w:rsidRPr="00304F6C">
        <w:t xml:space="preserve">Any photographs must be taken in line with Swim England </w:t>
      </w:r>
      <w:hyperlink r:id="rId18" w:history="1">
        <w:proofErr w:type="spellStart"/>
        <w:r w:rsidRPr="00AE5639">
          <w:rPr>
            <w:rStyle w:val="Hyperlink"/>
          </w:rPr>
          <w:t>Wavepower</w:t>
        </w:r>
        <w:proofErr w:type="spellEnd"/>
      </w:hyperlink>
      <w:r w:rsidRPr="00304F6C">
        <w:t xml:space="preserve"> guidance (pages 94-100). During the event, the facility is also in use by the public – any photography must only be always d</w:t>
      </w:r>
      <w:r w:rsidR="00A82B5C">
        <w:t>irected towards the diving pit.</w:t>
      </w:r>
    </w:p>
    <w:p w14:paraId="1A158524" w14:textId="77777777" w:rsidR="00EA69DE" w:rsidRPr="00304F6C" w:rsidRDefault="00EA69DE" w:rsidP="00EA69DE">
      <w:pPr>
        <w:jc w:val="both"/>
      </w:pPr>
    </w:p>
    <w:p w14:paraId="46A188A6" w14:textId="77777777" w:rsidR="00EA69DE" w:rsidRPr="00304F6C" w:rsidRDefault="00EA69DE" w:rsidP="00EA69DE">
      <w:pPr>
        <w:jc w:val="both"/>
      </w:pPr>
      <w:r w:rsidRPr="00304F6C">
        <w:rPr>
          <w:b/>
          <w:bCs/>
        </w:rPr>
        <w:t xml:space="preserve">Mobile Devices in Changing Rooms </w:t>
      </w:r>
    </w:p>
    <w:p w14:paraId="3E042897" w14:textId="0411DC00" w:rsidR="00EA69DE" w:rsidRDefault="00EA69DE" w:rsidP="00EA69DE">
      <w:pPr>
        <w:jc w:val="both"/>
      </w:pPr>
      <w:r w:rsidRPr="00304F6C">
        <w:t xml:space="preserve">Swim England </w:t>
      </w:r>
      <w:proofErr w:type="spellStart"/>
      <w:r w:rsidRPr="00304F6C">
        <w:t>Wavepower</w:t>
      </w:r>
      <w:proofErr w:type="spellEnd"/>
      <w:r w:rsidRPr="00304F6C">
        <w:t xml:space="preserve"> changing room policy prohibits all use of mobile phones or devices in cha</w:t>
      </w:r>
      <w:r w:rsidR="006F76B3">
        <w:t>nging areas during Swim England-</w:t>
      </w:r>
      <w:r w:rsidRPr="00304F6C">
        <w:t xml:space="preserve">regulated activities. This includes but is not limited to taking photographs, texting, making phone calls and browsing the internet. </w:t>
      </w:r>
    </w:p>
    <w:p w14:paraId="4095EBFE" w14:textId="77777777" w:rsidR="00EA69DE" w:rsidRPr="00304F6C" w:rsidRDefault="00EA69DE" w:rsidP="00EA69DE">
      <w:pPr>
        <w:jc w:val="both"/>
      </w:pPr>
    </w:p>
    <w:p w14:paraId="528B3F85" w14:textId="09CDFCDD" w:rsidR="00EA69DE" w:rsidRDefault="00EA69DE" w:rsidP="00EA69DE">
      <w:pPr>
        <w:jc w:val="both"/>
      </w:pPr>
      <w:r w:rsidRPr="00304F6C">
        <w:t xml:space="preserve">This policy includes </w:t>
      </w:r>
      <w:r w:rsidR="00080460">
        <w:t>everyone</w:t>
      </w:r>
      <w:r w:rsidR="00A82B5C">
        <w:t>: a</w:t>
      </w:r>
      <w:r w:rsidRPr="00304F6C">
        <w:t xml:space="preserve">thletes, </w:t>
      </w:r>
      <w:r w:rsidR="00A82B5C">
        <w:t>coaches, team m</w:t>
      </w:r>
      <w:r w:rsidRPr="00304F6C">
        <w:t xml:space="preserve">anagers, </w:t>
      </w:r>
      <w:r w:rsidR="00A82B5C">
        <w:t>event staff and s</w:t>
      </w:r>
      <w:r w:rsidRPr="00304F6C">
        <w:t xml:space="preserve">pectators. Please keep all mobile phones either in a bag or in a pocket whilst walking through the changing village. Any individual in </w:t>
      </w:r>
      <w:r w:rsidRPr="00304F6C">
        <w:lastRenderedPageBreak/>
        <w:t xml:space="preserve">breach of this policy </w:t>
      </w:r>
      <w:r w:rsidR="00A82B5C">
        <w:t xml:space="preserve">will </w:t>
      </w:r>
      <w:r w:rsidRPr="00304F6C">
        <w:t>be withdrawn from all remaining events and may be prohibited from entering future S</w:t>
      </w:r>
      <w:r w:rsidR="006F76B3">
        <w:t xml:space="preserve">wim </w:t>
      </w:r>
      <w:r w:rsidRPr="00304F6C">
        <w:t>E</w:t>
      </w:r>
      <w:r w:rsidR="006F76B3">
        <w:t>ngland</w:t>
      </w:r>
      <w:r w:rsidR="00A61531">
        <w:t xml:space="preserve"> </w:t>
      </w:r>
      <w:r w:rsidR="00A61531" w:rsidRPr="00A61531">
        <w:t xml:space="preserve">London </w:t>
      </w:r>
      <w:r w:rsidRPr="00A61531">
        <w:t>Region</w:t>
      </w:r>
      <w:r w:rsidRPr="00304F6C">
        <w:t xml:space="preserve"> competitions. Coaches, </w:t>
      </w:r>
      <w:r w:rsidR="006F76B3">
        <w:t>team m</w:t>
      </w:r>
      <w:r w:rsidRPr="00304F6C">
        <w:t xml:space="preserve">anagers, </w:t>
      </w:r>
      <w:r w:rsidR="006F76B3">
        <w:t>event staff and s</w:t>
      </w:r>
      <w:r w:rsidRPr="00304F6C">
        <w:t xml:space="preserve">pectators </w:t>
      </w:r>
      <w:r w:rsidR="00A82B5C">
        <w:t>will be removed from the venue.</w:t>
      </w:r>
    </w:p>
    <w:p w14:paraId="4310BFC3" w14:textId="77777777" w:rsidR="00EA69DE" w:rsidRPr="00304F6C" w:rsidRDefault="00EA69DE" w:rsidP="00EA69DE">
      <w:pPr>
        <w:jc w:val="both"/>
      </w:pPr>
    </w:p>
    <w:p w14:paraId="74996BA3" w14:textId="77777777" w:rsidR="00EA69DE" w:rsidRPr="00304F6C" w:rsidRDefault="00EA69DE" w:rsidP="00EA69DE">
      <w:pPr>
        <w:jc w:val="both"/>
      </w:pPr>
      <w:r w:rsidRPr="00304F6C">
        <w:rPr>
          <w:b/>
          <w:bCs/>
        </w:rPr>
        <w:t xml:space="preserve">Mobile Devices on Poolside </w:t>
      </w:r>
    </w:p>
    <w:p w14:paraId="3CC33737" w14:textId="77777777" w:rsidR="00EA69DE" w:rsidRPr="00304F6C" w:rsidRDefault="00EA69DE" w:rsidP="00EA69DE">
      <w:pPr>
        <w:jc w:val="both"/>
      </w:pPr>
      <w:r w:rsidRPr="00304F6C">
        <w:t xml:space="preserve">Mobile phones/tablets will only be allowed on poolside for the following reasons: To play music, to play games, to assist in the running or managing of the event or for medical reasons. </w:t>
      </w:r>
    </w:p>
    <w:p w14:paraId="2829FB25" w14:textId="10234475" w:rsidR="00EA69DE" w:rsidRPr="004932D0" w:rsidRDefault="00EA69DE" w:rsidP="00EA69DE">
      <w:pPr>
        <w:jc w:val="both"/>
      </w:pPr>
      <w:r w:rsidRPr="00304F6C">
        <w:t xml:space="preserve">Under no circumstances can mobile phones be used on poolside for social media or taking photo/video photography. Any athlete in breach of this policy will be withdrawn from all remaining events and may be prohibited from entering future </w:t>
      </w:r>
      <w:r w:rsidR="00A82B5C">
        <w:t>S</w:t>
      </w:r>
      <w:r w:rsidR="006F76B3">
        <w:t xml:space="preserve">wim </w:t>
      </w:r>
      <w:r w:rsidR="00A82B5C">
        <w:t>E</w:t>
      </w:r>
      <w:r w:rsidR="006F76B3">
        <w:t>ngland</w:t>
      </w:r>
      <w:r w:rsidR="00A82B5C">
        <w:t xml:space="preserve"> London Region </w:t>
      </w:r>
      <w:r w:rsidRPr="00304F6C">
        <w:t>competitions.</w:t>
      </w:r>
    </w:p>
    <w:p w14:paraId="6D947CD3" w14:textId="77777777" w:rsidR="00EA69DE" w:rsidRDefault="00EA69DE" w:rsidP="00EA69DE">
      <w:pPr>
        <w:jc w:val="both"/>
        <w:rPr>
          <w:highlight w:val="yellow"/>
        </w:rPr>
      </w:pPr>
    </w:p>
    <w:p w14:paraId="7485A84E" w14:textId="397E3B1E" w:rsidR="00EA69DE" w:rsidRPr="004932D0" w:rsidRDefault="00EA69DE" w:rsidP="00EA69DE">
      <w:pPr>
        <w:jc w:val="both"/>
      </w:pPr>
      <w:r w:rsidRPr="001D0E8B">
        <w:t>There will be an event photographer so photos will be available to buy.</w:t>
      </w:r>
    </w:p>
    <w:p w14:paraId="60C1F1C9" w14:textId="77777777" w:rsidR="001D0E8B" w:rsidRPr="004932D0" w:rsidRDefault="001D0E8B" w:rsidP="00EA69DE">
      <w:pPr>
        <w:jc w:val="both"/>
      </w:pPr>
    </w:p>
    <w:p w14:paraId="6A490809" w14:textId="6EC54D03" w:rsidR="00EA69DE" w:rsidRPr="001D0E8B" w:rsidRDefault="001D0E8B" w:rsidP="00EA69DE">
      <w:pPr>
        <w:jc w:val="both"/>
      </w:pPr>
      <w:r w:rsidRPr="001D0E8B">
        <w:t xml:space="preserve">Jason Shepherd </w:t>
      </w:r>
      <w:r w:rsidR="00EA69DE" w:rsidRPr="001D0E8B">
        <w:t>ha</w:t>
      </w:r>
      <w:r w:rsidRPr="001D0E8B">
        <w:t>s</w:t>
      </w:r>
      <w:r w:rsidR="006F76B3">
        <w:t xml:space="preserve"> been appointed as the professional, school, s</w:t>
      </w:r>
      <w:r w:rsidR="00EA69DE" w:rsidRPr="001D0E8B">
        <w:t xml:space="preserve">port </w:t>
      </w:r>
      <w:r w:rsidR="00A82B5C">
        <w:t>and</w:t>
      </w:r>
      <w:r w:rsidR="00EA69DE" w:rsidRPr="001D0E8B">
        <w:t xml:space="preserve"> event photographer for this event, which, by its very nature, is in the public arena. When entering the event, the participant and their parents acknowledge this fact, which may result in the recording of his/her image.</w:t>
      </w:r>
    </w:p>
    <w:p w14:paraId="0EC63A82" w14:textId="77777777" w:rsidR="00EA69DE" w:rsidRPr="001D0E8B" w:rsidRDefault="00EA69DE" w:rsidP="00EA69DE">
      <w:pPr>
        <w:jc w:val="both"/>
      </w:pPr>
    </w:p>
    <w:p w14:paraId="65BF3CA7" w14:textId="7F1DC10C" w:rsidR="00EA69DE" w:rsidRPr="001D0E8B" w:rsidRDefault="00EA69DE" w:rsidP="00EA69DE">
      <w:pPr>
        <w:jc w:val="both"/>
      </w:pPr>
      <w:r w:rsidRPr="001D0E8B">
        <w:t xml:space="preserve">The photographer(s) hold valid DBS certificate(s) and are up to date </w:t>
      </w:r>
      <w:r w:rsidR="00A82B5C">
        <w:t>with Child Protection policies.</w:t>
      </w:r>
    </w:p>
    <w:p w14:paraId="7486D20B" w14:textId="77777777" w:rsidR="00EA69DE" w:rsidRDefault="00EA69DE" w:rsidP="00EA69DE">
      <w:pPr>
        <w:jc w:val="both"/>
        <w:rPr>
          <w:highlight w:val="yellow"/>
        </w:rPr>
      </w:pPr>
    </w:p>
    <w:p w14:paraId="7334E81A" w14:textId="17890A4B" w:rsidR="00EA69DE" w:rsidRDefault="00EA69DE" w:rsidP="00EA69DE">
      <w:pPr>
        <w:jc w:val="both"/>
        <w:rPr>
          <w:noProof/>
        </w:rPr>
      </w:pPr>
      <w:r w:rsidRPr="001D0E8B">
        <w:t>Images will be available to purchase on</w:t>
      </w:r>
      <w:r w:rsidR="00A82B5C">
        <w:t xml:space="preserve"> site shortly after each event and</w:t>
      </w:r>
      <w:r w:rsidRPr="001D0E8B">
        <w:t xml:space="preserve"> w</w:t>
      </w:r>
      <w:r w:rsidR="001D0E8B" w:rsidRPr="001D0E8B">
        <w:t xml:space="preserve">ill also be available online at </w:t>
      </w:r>
      <w:hyperlink r:id="rId19" w:history="1">
        <w:r w:rsidR="001D0E8B" w:rsidRPr="001D0E8B">
          <w:rPr>
            <w:rStyle w:val="Hyperlink"/>
            <w:noProof/>
          </w:rPr>
          <w:t>https://jasonshepherd.smugmug.com/Swimming-Prebook-Explainer</w:t>
        </w:r>
      </w:hyperlink>
    </w:p>
    <w:p w14:paraId="4FB9343E" w14:textId="77777777" w:rsidR="00EA69DE" w:rsidRPr="004932D0" w:rsidRDefault="00EA69DE" w:rsidP="00EA69DE">
      <w:pPr>
        <w:jc w:val="both"/>
      </w:pPr>
    </w:p>
    <w:p w14:paraId="0F15FFAD" w14:textId="77777777" w:rsidR="00EA69DE" w:rsidRDefault="00EA69DE" w:rsidP="00EA69DE">
      <w:pPr>
        <w:jc w:val="both"/>
      </w:pPr>
      <w:r w:rsidRPr="001D0E8B">
        <w:t>You will require a password to access these images online so please visit the photography desk to request this. Please do not share this password on social media.</w:t>
      </w:r>
    </w:p>
    <w:p w14:paraId="59FE3875" w14:textId="77777777" w:rsidR="00EA69DE" w:rsidRDefault="00EA69DE" w:rsidP="00EA69DE">
      <w:pPr>
        <w:jc w:val="both"/>
      </w:pPr>
    </w:p>
    <w:p w14:paraId="08C8CB95" w14:textId="77777777" w:rsidR="00EA69DE" w:rsidRPr="00304F6C" w:rsidRDefault="00EA69DE" w:rsidP="00EA69DE">
      <w:pPr>
        <w:jc w:val="both"/>
      </w:pPr>
      <w:r w:rsidRPr="00304F6C">
        <w:rPr>
          <w:b/>
          <w:bCs/>
        </w:rPr>
        <w:t xml:space="preserve">Exclusions </w:t>
      </w:r>
    </w:p>
    <w:p w14:paraId="3FECF6D2" w14:textId="63686A35" w:rsidR="00EA69DE" w:rsidRDefault="00EA69DE" w:rsidP="00EA69DE">
      <w:pPr>
        <w:jc w:val="both"/>
      </w:pPr>
      <w:r w:rsidRPr="00304F6C">
        <w:t>We recognise that some athletes, officials or volunteers may have a legitimate reason for having a mobile phone</w:t>
      </w:r>
      <w:r w:rsidR="00A82B5C">
        <w:t xml:space="preserve"> on them;</w:t>
      </w:r>
      <w:r w:rsidRPr="00304F6C">
        <w:t xml:space="preserve"> for example, certain health conditions. </w:t>
      </w:r>
      <w:r w:rsidR="00A82B5C">
        <w:t xml:space="preserve"> </w:t>
      </w:r>
      <w:r w:rsidRPr="00304F6C">
        <w:t xml:space="preserve">If you believe this to be the case, please email </w:t>
      </w:r>
      <w:r w:rsidR="001D0E8B">
        <w:t xml:space="preserve">Beth </w:t>
      </w:r>
      <w:r w:rsidRPr="00304F6C">
        <w:t>prior to the event taking place.</w:t>
      </w:r>
    </w:p>
    <w:p w14:paraId="00C5ADF6" w14:textId="77777777" w:rsidR="00EA69DE" w:rsidRDefault="00EA69DE" w:rsidP="00EA69DE">
      <w:pPr>
        <w:jc w:val="both"/>
      </w:pPr>
    </w:p>
    <w:p w14:paraId="3AAF5769" w14:textId="77777777" w:rsidR="00EA69DE" w:rsidRPr="001409E3" w:rsidRDefault="00EA69DE" w:rsidP="00EA69DE">
      <w:pPr>
        <w:jc w:val="both"/>
      </w:pPr>
      <w:r w:rsidRPr="001409E3">
        <w:rPr>
          <w:b/>
          <w:bCs/>
        </w:rPr>
        <w:t xml:space="preserve">Event Welfare Officer </w:t>
      </w:r>
    </w:p>
    <w:p w14:paraId="233169D5" w14:textId="37BF6392" w:rsidR="00EA69DE" w:rsidRPr="001409E3" w:rsidRDefault="001D0E8B" w:rsidP="00EA69DE">
      <w:pPr>
        <w:jc w:val="both"/>
      </w:pPr>
      <w:r>
        <w:t>T</w:t>
      </w:r>
      <w:r w:rsidR="00EA69DE" w:rsidRPr="001409E3">
        <w:t xml:space="preserve">he Welfare Officer </w:t>
      </w:r>
      <w:r>
        <w:t xml:space="preserve">in attendance at </w:t>
      </w:r>
      <w:r w:rsidR="00EA69DE" w:rsidRPr="001409E3">
        <w:t>this e</w:t>
      </w:r>
      <w:r>
        <w:t xml:space="preserve">vent will be </w:t>
      </w:r>
      <w:r w:rsidRPr="001D0E8B">
        <w:t>James Warrener</w:t>
      </w:r>
      <w:r>
        <w:t xml:space="preserve">. Mobile: </w:t>
      </w:r>
      <w:r w:rsidRPr="001D0E8B">
        <w:t>07970 021831</w:t>
      </w:r>
      <w:r>
        <w:t xml:space="preserve">. Email: </w:t>
      </w:r>
      <w:hyperlink r:id="rId20" w:history="1">
        <w:r w:rsidRPr="00471F5B">
          <w:rPr>
            <w:rStyle w:val="Hyperlink"/>
          </w:rPr>
          <w:t>welfareandsafeguarding@londonswimming.org</w:t>
        </w:r>
      </w:hyperlink>
    </w:p>
    <w:p w14:paraId="39B5C727" w14:textId="77777777" w:rsidR="00EA69DE" w:rsidRPr="001409E3" w:rsidRDefault="00EA69DE" w:rsidP="00EA69DE">
      <w:pPr>
        <w:jc w:val="both"/>
      </w:pPr>
    </w:p>
    <w:p w14:paraId="32A33603" w14:textId="1E8B34B8" w:rsidR="00EA69DE" w:rsidRPr="004932D0" w:rsidRDefault="00EA69DE" w:rsidP="00080460">
      <w:pPr>
        <w:pStyle w:val="Heading2"/>
      </w:pPr>
      <w:bookmarkStart w:id="28" w:name="_Toc157090187"/>
      <w:bookmarkStart w:id="29" w:name="_Toc157090567"/>
      <w:r w:rsidRPr="004932D0">
        <w:t>Contact Information for the Event</w:t>
      </w:r>
      <w:bookmarkEnd w:id="28"/>
      <w:bookmarkEnd w:id="29"/>
    </w:p>
    <w:p w14:paraId="35AF659A" w14:textId="0790FA49" w:rsidR="005A6016" w:rsidRDefault="002C0EBA" w:rsidP="00080460">
      <w:pPr>
        <w:jc w:val="both"/>
      </w:pPr>
      <w:r w:rsidRPr="00080460">
        <w:t xml:space="preserve">Beth </w:t>
      </w:r>
      <w:proofErr w:type="spellStart"/>
      <w:r w:rsidRPr="00080460">
        <w:t>Molyneaux</w:t>
      </w:r>
      <w:proofErr w:type="spellEnd"/>
      <w:r w:rsidRPr="00080460">
        <w:t xml:space="preserve">. E: </w:t>
      </w:r>
      <w:hyperlink r:id="rId21" w:history="1">
        <w:r w:rsidRPr="00080460">
          <w:rPr>
            <w:rStyle w:val="Hyperlink"/>
          </w:rPr>
          <w:t>Beth.Ackroyd@londonswimming.org</w:t>
        </w:r>
      </w:hyperlink>
      <w:r w:rsidRPr="00080460">
        <w:t xml:space="preserve"> </w:t>
      </w:r>
    </w:p>
    <w:p w14:paraId="0DC55D25" w14:textId="77777777" w:rsidR="005A6016" w:rsidRPr="004932D0" w:rsidRDefault="005A6016" w:rsidP="00097412">
      <w:pPr>
        <w:pStyle w:val="Heading1"/>
      </w:pPr>
      <w:bookmarkStart w:id="30" w:name="_Toc157090171"/>
      <w:bookmarkStart w:id="31" w:name="_Toc157090551"/>
      <w:r>
        <w:t>General Conditions</w:t>
      </w:r>
      <w:bookmarkEnd w:id="30"/>
      <w:bookmarkEnd w:id="31"/>
    </w:p>
    <w:p w14:paraId="6793061E" w14:textId="77777777" w:rsidR="005A6016" w:rsidRPr="004932D0" w:rsidRDefault="005A6016" w:rsidP="005A6016">
      <w:r w:rsidRPr="004932D0">
        <w:t xml:space="preserve">  </w:t>
      </w:r>
    </w:p>
    <w:p w14:paraId="0E5E9726" w14:textId="11045424" w:rsidR="005A6016" w:rsidRDefault="005A6016" w:rsidP="005A6016">
      <w:r w:rsidRPr="00056255">
        <w:t xml:space="preserve">1. </w:t>
      </w:r>
      <w:r w:rsidRPr="0064404A">
        <w:t xml:space="preserve">Swim England </w:t>
      </w:r>
      <w:r w:rsidR="004417D4">
        <w:t>London</w:t>
      </w:r>
      <w:r w:rsidRPr="0064404A">
        <w:t xml:space="preserve"> Region reserves full powers over the event including</w:t>
      </w:r>
      <w:r w:rsidR="00080460">
        <w:t>,</w:t>
      </w:r>
      <w:r w:rsidRPr="0064404A">
        <w:t xml:space="preserve"> but not limited to</w:t>
      </w:r>
      <w:r w:rsidR="00080460">
        <w:t>,</w:t>
      </w:r>
      <w:r w:rsidRPr="0064404A">
        <w:t xml:space="preserve"> cancelling, postponing </w:t>
      </w:r>
      <w:r w:rsidR="004417D4">
        <w:t>or changing the event venue and/</w:t>
      </w:r>
      <w:r w:rsidRPr="0064404A">
        <w:t>or format due to reasons beyond its reasonable control</w:t>
      </w:r>
      <w:r w:rsidR="004417D4">
        <w:t>.</w:t>
      </w:r>
    </w:p>
    <w:p w14:paraId="5DD95602" w14:textId="77777777" w:rsidR="005A6016" w:rsidRDefault="005A6016" w:rsidP="005A6016"/>
    <w:p w14:paraId="335921B3" w14:textId="1401494D" w:rsidR="005A6016" w:rsidRDefault="005A6016" w:rsidP="005A6016">
      <w:r w:rsidRPr="00056255">
        <w:t xml:space="preserve">2. </w:t>
      </w:r>
      <w:r w:rsidRPr="0064404A">
        <w:t>Swim England</w:t>
      </w:r>
      <w:r w:rsidR="004417D4">
        <w:t xml:space="preserve"> London </w:t>
      </w:r>
      <w:r w:rsidRPr="0064404A">
        <w:t>Region</w:t>
      </w:r>
      <w:r>
        <w:t>al</w:t>
      </w:r>
      <w:r w:rsidRPr="0064404A">
        <w:t xml:space="preserve"> Diving Championships and Competitions</w:t>
      </w:r>
      <w:r w:rsidR="004417D4">
        <w:t xml:space="preserve"> </w:t>
      </w:r>
      <w:r w:rsidRPr="00056255">
        <w:t xml:space="preserve">shall be held under Swim England Regulations and World Aquatics Technical Rules of Diving. </w:t>
      </w:r>
    </w:p>
    <w:p w14:paraId="7D6E97E1" w14:textId="77777777" w:rsidR="005A6016" w:rsidRDefault="005A6016" w:rsidP="005A6016"/>
    <w:p w14:paraId="16C59A5D" w14:textId="77777777" w:rsidR="005A6016" w:rsidRDefault="005A6016" w:rsidP="005A6016">
      <w:r w:rsidRPr="00056255">
        <w:t xml:space="preserve">3. Entries will only be accepted from: </w:t>
      </w:r>
    </w:p>
    <w:p w14:paraId="35BF8C92" w14:textId="77777777" w:rsidR="005A6016" w:rsidRDefault="005A6016" w:rsidP="005A6016">
      <w:r w:rsidRPr="00056255">
        <w:t xml:space="preserve">a. Competitors registered as members of Swim England. </w:t>
      </w:r>
    </w:p>
    <w:p w14:paraId="10808C04" w14:textId="77777777" w:rsidR="005A6016" w:rsidRDefault="005A6016" w:rsidP="005A6016">
      <w:r w:rsidRPr="00056255">
        <w:t xml:space="preserve">b. Overseas competitors from Scottish Swimming, Swim Wales and other countries affiliated to World Aquatics.  </w:t>
      </w:r>
    </w:p>
    <w:p w14:paraId="2E883A2A" w14:textId="77777777" w:rsidR="005A6016" w:rsidRDefault="005A6016" w:rsidP="005A6016"/>
    <w:p w14:paraId="3B2C2663" w14:textId="77777777" w:rsidR="005A6016" w:rsidRPr="0064404A" w:rsidRDefault="005A6016" w:rsidP="005A6016">
      <w:r>
        <w:t xml:space="preserve">4. </w:t>
      </w:r>
      <w:r w:rsidRPr="0064404A">
        <w:t xml:space="preserve">All competitors must be a “Club Compete”, or equivalent, registered member with their national body and a member of the club in whose name they are entered at the date of making the initial entry. Competitors may enter in the name of one club only. </w:t>
      </w:r>
    </w:p>
    <w:p w14:paraId="27C98898" w14:textId="77777777" w:rsidR="005A6016" w:rsidRDefault="005A6016" w:rsidP="005A6016"/>
    <w:p w14:paraId="798A06E2" w14:textId="1065CC3B" w:rsidR="005A6016" w:rsidRDefault="005A6016" w:rsidP="005A6016">
      <w:r>
        <w:t xml:space="preserve">5. </w:t>
      </w:r>
      <w:r w:rsidRPr="0064404A">
        <w:t>Where competitors change clubs during a year (1st January to 31st December), the competitor must meet the registration deadline indicated above in number 3 for their new club, otherwise they must compete for their former club</w:t>
      </w:r>
      <w:r w:rsidR="004417D4">
        <w:t>.</w:t>
      </w:r>
    </w:p>
    <w:p w14:paraId="3F36F9DF" w14:textId="77777777" w:rsidR="005A6016" w:rsidRDefault="005A6016" w:rsidP="005A6016"/>
    <w:p w14:paraId="3B1CBDE6" w14:textId="128A76F4" w:rsidR="005A6016" w:rsidRDefault="005A6016" w:rsidP="005A6016">
      <w:r>
        <w:t>6</w:t>
      </w:r>
      <w:r w:rsidRPr="006A09E3">
        <w:t xml:space="preserve">. All Clubs must have a qualified </w:t>
      </w:r>
      <w:r w:rsidR="004417D4">
        <w:t>Coach on the poolside.</w:t>
      </w:r>
    </w:p>
    <w:p w14:paraId="58ADEAE2" w14:textId="77777777" w:rsidR="005A6016" w:rsidRDefault="005A6016" w:rsidP="005A6016"/>
    <w:p w14:paraId="2318C123" w14:textId="77777777" w:rsidR="005A6016" w:rsidRDefault="005A6016" w:rsidP="005A6016">
      <w:r>
        <w:t>7</w:t>
      </w:r>
      <w:r w:rsidRPr="006A09E3">
        <w:t xml:space="preserve">. Ages as at midnight on the 31 December in the year of </w:t>
      </w:r>
      <w:r>
        <w:t>c</w:t>
      </w:r>
      <w:r w:rsidRPr="006A09E3">
        <w:t xml:space="preserve">ompetition. </w:t>
      </w:r>
    </w:p>
    <w:p w14:paraId="07B617D0" w14:textId="77777777" w:rsidR="005A6016" w:rsidRDefault="005A6016" w:rsidP="005A6016"/>
    <w:p w14:paraId="6FBC2D99" w14:textId="77777777" w:rsidR="005A6016" w:rsidRDefault="005A6016" w:rsidP="005A6016">
      <w:r>
        <w:t>8</w:t>
      </w:r>
      <w:r w:rsidRPr="006A09E3">
        <w:t xml:space="preserve">. Event Cancellation In the instance that the event is cancelled: </w:t>
      </w:r>
    </w:p>
    <w:p w14:paraId="212E38C6" w14:textId="77777777" w:rsidR="005A6016" w:rsidRDefault="005A6016" w:rsidP="005A6016">
      <w:pPr>
        <w:ind w:left="720"/>
      </w:pPr>
      <w:r w:rsidRPr="006A09E3">
        <w:t xml:space="preserve">a. Full refunds of entry fees to the </w:t>
      </w:r>
      <w:r>
        <w:t>Regional</w:t>
      </w:r>
      <w:r w:rsidRPr="006A09E3">
        <w:t xml:space="preserve"> Competition will be offered to all competitors. </w:t>
      </w:r>
    </w:p>
    <w:p w14:paraId="17E5BC0C" w14:textId="526CAE28" w:rsidR="005A6016" w:rsidRDefault="005A6016" w:rsidP="005A6016">
      <w:pPr>
        <w:ind w:left="720"/>
      </w:pPr>
      <w:r w:rsidRPr="006A09E3">
        <w:t xml:space="preserve">b. No refunds will be offered for any other expenses incurred in relation to the </w:t>
      </w:r>
      <w:r>
        <w:t>Regional</w:t>
      </w:r>
      <w:r w:rsidRPr="006A09E3">
        <w:t xml:space="preserve"> Competition.</w:t>
      </w:r>
    </w:p>
    <w:p w14:paraId="636BC7A3" w14:textId="5EA4638E" w:rsidR="005A6016" w:rsidRPr="006B0C2A" w:rsidRDefault="005A6016" w:rsidP="00097412">
      <w:pPr>
        <w:pStyle w:val="Heading1"/>
      </w:pPr>
      <w:bookmarkStart w:id="32" w:name="_Toc157090172"/>
      <w:bookmarkStart w:id="33" w:name="_Toc157090552"/>
      <w:r w:rsidRPr="006B0C2A">
        <w:t>Deadlines and Late Entry Fees</w:t>
      </w:r>
      <w:bookmarkEnd w:id="32"/>
      <w:bookmarkEnd w:id="33"/>
    </w:p>
    <w:p w14:paraId="38D6A9A8" w14:textId="77777777" w:rsidR="005A6016" w:rsidRPr="006B0C2A" w:rsidRDefault="005A6016" w:rsidP="005A6016"/>
    <w:p w14:paraId="1E376C06" w14:textId="63551F3A" w:rsidR="005A6016" w:rsidRDefault="005A6016" w:rsidP="005A6016">
      <w:r>
        <w:t xml:space="preserve">1. </w:t>
      </w:r>
      <w:r w:rsidRPr="00874449">
        <w:t xml:space="preserve">The deadline for submitting entries </w:t>
      </w:r>
      <w:r w:rsidR="00080460">
        <w:t>and payment of fees</w:t>
      </w:r>
      <w:r w:rsidRPr="00874449">
        <w:t xml:space="preserve"> will be </w:t>
      </w:r>
      <w:r w:rsidR="004417D4">
        <w:t>February 20th.</w:t>
      </w:r>
    </w:p>
    <w:p w14:paraId="4F37DB6D" w14:textId="77777777" w:rsidR="005A6016" w:rsidRDefault="005A6016" w:rsidP="005A6016"/>
    <w:p w14:paraId="2CE9B5BF" w14:textId="07BF14E4" w:rsidR="005A6016" w:rsidRPr="007744D9" w:rsidRDefault="005A6016" w:rsidP="005A6016">
      <w:r>
        <w:t xml:space="preserve">2. </w:t>
      </w:r>
      <w:r w:rsidRPr="007744D9">
        <w:t xml:space="preserve">The deadline for </w:t>
      </w:r>
      <w:r w:rsidR="00080460">
        <w:t>submitting and payment of late entr</w:t>
      </w:r>
      <w:r w:rsidR="006F76B3">
        <w:t xml:space="preserve">ies is </w:t>
      </w:r>
      <w:r w:rsidR="00080460">
        <w:t xml:space="preserve">March </w:t>
      </w:r>
      <w:r w:rsidR="006F76B3">
        <w:t>2nd</w:t>
      </w:r>
      <w:r w:rsidR="004417D4">
        <w:t>.</w:t>
      </w:r>
    </w:p>
    <w:p w14:paraId="1CEE2F5D" w14:textId="77777777" w:rsidR="005A6016" w:rsidRDefault="005A6016" w:rsidP="005A6016"/>
    <w:p w14:paraId="789BC77E" w14:textId="0953FA88" w:rsidR="005A6016" w:rsidRDefault="005A6016" w:rsidP="005A6016">
      <w:r>
        <w:t>3</w:t>
      </w:r>
      <w:r w:rsidRPr="00874449">
        <w:t xml:space="preserve">. Competitors are officially entered into </w:t>
      </w:r>
      <w:r w:rsidR="00080460">
        <w:t>the m</w:t>
      </w:r>
      <w:r>
        <w:t>eet</w:t>
      </w:r>
      <w:r w:rsidRPr="00874449">
        <w:t xml:space="preserve"> when the correct entry fees and entry forms are </w:t>
      </w:r>
      <w:r w:rsidR="0040630F">
        <w:t>submitted by the set deadline. A</w:t>
      </w:r>
      <w:r w:rsidRPr="00874449">
        <w:t xml:space="preserve"> late entry f</w:t>
      </w:r>
      <w:r w:rsidR="004417D4">
        <w:t>ee</w:t>
      </w:r>
      <w:r w:rsidRPr="00874449">
        <w:t xml:space="preserve"> will be applied if the appropriate fees/forms are not received by the deadline</w:t>
      </w:r>
      <w:r w:rsidR="0040630F">
        <w:t xml:space="preserve"> (February 20th)</w:t>
      </w:r>
      <w:r w:rsidRPr="00874449">
        <w:t>.</w:t>
      </w:r>
    </w:p>
    <w:p w14:paraId="0B411C45" w14:textId="77777777" w:rsidR="005A6016" w:rsidRDefault="005A6016" w:rsidP="005A6016"/>
    <w:p w14:paraId="5BE64155" w14:textId="567219C3" w:rsidR="005A6016" w:rsidRDefault="005A6016" w:rsidP="005A6016">
      <w:r>
        <w:t xml:space="preserve">4. </w:t>
      </w:r>
      <w:r w:rsidRPr="00874449">
        <w:t>If a competitor has submitted an official entry by the deadline but then decides they want to compete in an additional event, the additional entry is treated as a late</w:t>
      </w:r>
      <w:r w:rsidR="004417D4">
        <w:t xml:space="preserve"> entry.</w:t>
      </w:r>
    </w:p>
    <w:p w14:paraId="2B65318C" w14:textId="77777777" w:rsidR="005A6016" w:rsidRDefault="005A6016" w:rsidP="005A6016"/>
    <w:p w14:paraId="642A8F44" w14:textId="77777777" w:rsidR="005A6016" w:rsidRPr="007744D9" w:rsidRDefault="005A6016" w:rsidP="005A6016">
      <w:r>
        <w:t>5</w:t>
      </w:r>
      <w:r w:rsidRPr="00874449">
        <w:t>. All entry fees and late fees are non-refundable</w:t>
      </w:r>
      <w:r>
        <w:t xml:space="preserve"> unless </w:t>
      </w:r>
      <w:r w:rsidRPr="007744D9">
        <w:t xml:space="preserve">a competitor must withdraw on proven medical grounds. Withdrawals will only be accepted via the club Head Coach prior to the closure of the technical meeting. </w:t>
      </w:r>
    </w:p>
    <w:p w14:paraId="4FC70183" w14:textId="77777777" w:rsidR="005A6016" w:rsidRDefault="005A6016" w:rsidP="005A6016"/>
    <w:p w14:paraId="2091E851" w14:textId="368B8270" w:rsidR="005A6016" w:rsidRPr="007744D9" w:rsidRDefault="005A6016" w:rsidP="005A6016">
      <w:r>
        <w:t>6</w:t>
      </w:r>
      <w:r w:rsidRPr="00874449">
        <w:t xml:space="preserve">. </w:t>
      </w:r>
      <w:r w:rsidR="004417D4">
        <w:t>The late entry fee</w:t>
      </w:r>
      <w:r w:rsidRPr="007744D9">
        <w:t xml:space="preserve"> will </w:t>
      </w:r>
      <w:r w:rsidR="004417D4">
        <w:t xml:space="preserve">be applied </w:t>
      </w:r>
      <w:r w:rsidRPr="007744D9">
        <w:t xml:space="preserve">per </w:t>
      </w:r>
      <w:r w:rsidR="004417D4">
        <w:t>event</w:t>
      </w:r>
      <w:r w:rsidRPr="007744D9">
        <w:t xml:space="preserve">. </w:t>
      </w:r>
    </w:p>
    <w:p w14:paraId="188A2A38" w14:textId="77777777" w:rsidR="005A6016" w:rsidRDefault="005A6016" w:rsidP="005A6016">
      <w:r w:rsidRPr="00874449">
        <w:t xml:space="preserve"> </w:t>
      </w:r>
    </w:p>
    <w:p w14:paraId="07826211" w14:textId="277B0DDA" w:rsidR="005A6016" w:rsidRPr="007744D9" w:rsidRDefault="005A6016" w:rsidP="005A6016">
      <w:r>
        <w:t>7</w:t>
      </w:r>
      <w:r w:rsidRPr="00874449">
        <w:t xml:space="preserve">. </w:t>
      </w:r>
      <w:r w:rsidRPr="007744D9">
        <w:t xml:space="preserve">Competitors may submit a late entry up to </w:t>
      </w:r>
      <w:r w:rsidR="0040630F">
        <w:t>March 2nd (</w:t>
      </w:r>
      <w:r w:rsidR="004417D4">
        <w:t>subject to space)</w:t>
      </w:r>
      <w:r w:rsidRPr="007744D9">
        <w:t>. In order to be valid, this late entry must be accompanied by a signed entry form</w:t>
      </w:r>
      <w:r w:rsidR="004417D4">
        <w:t xml:space="preserve"> and</w:t>
      </w:r>
      <w:r w:rsidRPr="007744D9">
        <w:t xml:space="preserve"> the correct </w:t>
      </w:r>
      <w:r w:rsidR="004417D4">
        <w:t xml:space="preserve">late </w:t>
      </w:r>
      <w:r w:rsidRPr="007744D9">
        <w:t xml:space="preserve">entry fee </w:t>
      </w:r>
      <w:r w:rsidR="004417D4">
        <w:t>(£30 per event)</w:t>
      </w:r>
      <w:r w:rsidRPr="007744D9">
        <w:t xml:space="preserve">. Fees and </w:t>
      </w:r>
      <w:r w:rsidR="004417D4">
        <w:t>f</w:t>
      </w:r>
      <w:r w:rsidRPr="007744D9">
        <w:t>orms must be submitted to an official member of the Events Management Team</w:t>
      </w:r>
      <w:r>
        <w:t>.</w:t>
      </w:r>
    </w:p>
    <w:p w14:paraId="2FF8D0BD" w14:textId="77777777" w:rsidR="005A6016" w:rsidRDefault="005A6016" w:rsidP="005A6016"/>
    <w:p w14:paraId="776C9CBA" w14:textId="04FCCEEE" w:rsidR="005A6016" w:rsidRDefault="005A6016" w:rsidP="005A6016">
      <w:r>
        <w:t>8.</w:t>
      </w:r>
      <w:r w:rsidR="0040630F">
        <w:t xml:space="preserve"> No entries </w:t>
      </w:r>
      <w:r w:rsidRPr="00874449">
        <w:t>will be accepted a</w:t>
      </w:r>
      <w:r w:rsidR="0040630F">
        <w:t xml:space="preserve">t </w:t>
      </w:r>
      <w:r w:rsidRPr="00874449">
        <w:t>t</w:t>
      </w:r>
      <w:r w:rsidR="0040630F">
        <w:t>he Technical Meeting.</w:t>
      </w:r>
    </w:p>
    <w:p w14:paraId="1CC58302" w14:textId="77777777" w:rsidR="005A6016" w:rsidRDefault="005A6016" w:rsidP="005A6016"/>
    <w:p w14:paraId="603FABE2" w14:textId="0AF4D0D6" w:rsidR="005A6016" w:rsidRDefault="005A6016" w:rsidP="005A6016">
      <w:r>
        <w:t xml:space="preserve">9. </w:t>
      </w:r>
      <w:r w:rsidRPr="007744D9">
        <w:t xml:space="preserve">Failure to submit appropriately signed entry forms and fees (including late </w:t>
      </w:r>
      <w:r w:rsidR="00263C3F">
        <w:t>entries</w:t>
      </w:r>
      <w:r w:rsidRPr="007744D9">
        <w:t>)</w:t>
      </w:r>
      <w:r>
        <w:t xml:space="preserve"> </w:t>
      </w:r>
      <w:r w:rsidRPr="007744D9">
        <w:t xml:space="preserve">15 minutes prior to the published start time of the Technical Meeting, will render the diver ineligible to compete in the event. </w:t>
      </w:r>
    </w:p>
    <w:p w14:paraId="05B1D3DF" w14:textId="77777777" w:rsidR="005A6016" w:rsidRPr="006B0C2A" w:rsidRDefault="005A6016" w:rsidP="00097412">
      <w:pPr>
        <w:pStyle w:val="Heading1"/>
      </w:pPr>
      <w:bookmarkStart w:id="34" w:name="_Toc157090173"/>
      <w:bookmarkStart w:id="35" w:name="_Toc157090553"/>
      <w:r w:rsidRPr="006B0C2A">
        <w:t>Dive Sheets</w:t>
      </w:r>
      <w:bookmarkEnd w:id="34"/>
      <w:bookmarkEnd w:id="35"/>
      <w:r w:rsidRPr="006B0C2A">
        <w:t xml:space="preserve"> </w:t>
      </w:r>
    </w:p>
    <w:p w14:paraId="1219D287" w14:textId="77777777" w:rsidR="005A6016" w:rsidRPr="006B0C2A" w:rsidRDefault="005A6016" w:rsidP="005A6016"/>
    <w:p w14:paraId="03AE4795" w14:textId="6E0CF6A4" w:rsidR="005A6016" w:rsidRPr="006B0C2A" w:rsidRDefault="005A6016" w:rsidP="00A14A62">
      <w:pPr>
        <w:pStyle w:val="ListParagraph"/>
        <w:numPr>
          <w:ilvl w:val="0"/>
          <w:numId w:val="2"/>
        </w:numPr>
      </w:pPr>
      <w:r w:rsidRPr="006B0C2A">
        <w:t xml:space="preserve">Electronic dive sheets must be submitted </w:t>
      </w:r>
      <w:r>
        <w:t>by</w:t>
      </w:r>
      <w:r w:rsidR="004417D4">
        <w:t xml:space="preserve"> 10am on Friday 6th March</w:t>
      </w:r>
      <w:r>
        <w:t xml:space="preserve">. </w:t>
      </w:r>
      <w:r w:rsidRPr="002958EA">
        <w:t xml:space="preserve">For late entries dive sheets should be submitted no later than 24 hours prior to the published start time of the technical meeting. All dive sheets must be signed and handed to recorders desk by the start of the technical meeting. </w:t>
      </w:r>
    </w:p>
    <w:p w14:paraId="4FFCDDFE" w14:textId="77777777" w:rsidR="005A6016" w:rsidRPr="006B0C2A" w:rsidRDefault="005A6016" w:rsidP="005A6016"/>
    <w:p w14:paraId="32DD4253" w14:textId="77777777" w:rsidR="005A6016" w:rsidRPr="006B0C2A" w:rsidRDefault="005A6016" w:rsidP="00A14A62">
      <w:pPr>
        <w:pStyle w:val="ListParagraph"/>
        <w:numPr>
          <w:ilvl w:val="0"/>
          <w:numId w:val="2"/>
        </w:numPr>
      </w:pPr>
      <w:r w:rsidRPr="006B0C2A">
        <w:t xml:space="preserve">Failure to sign the dive sheet will render the competitor ineligible to protest should there be a problem with the dive sheet.  </w:t>
      </w:r>
    </w:p>
    <w:p w14:paraId="6D4636F4" w14:textId="77777777" w:rsidR="005A6016" w:rsidRPr="006B0C2A" w:rsidRDefault="005A6016" w:rsidP="005A6016"/>
    <w:p w14:paraId="39B70F73" w14:textId="77777777" w:rsidR="005A6016" w:rsidRPr="006B0C2A" w:rsidRDefault="005A6016" w:rsidP="00A14A62">
      <w:pPr>
        <w:pStyle w:val="ListParagraph"/>
        <w:numPr>
          <w:ilvl w:val="0"/>
          <w:numId w:val="2"/>
        </w:numPr>
      </w:pPr>
      <w:r w:rsidRPr="006B0C2A">
        <w:t xml:space="preserve">Failure to submit ALL dive sheets 15 minutes prior to the published start time of the technical meeting, will render the competitor ineligible to compete in the event. This does not affect the competitor’s right to change a submitted dive sheet.  </w:t>
      </w:r>
    </w:p>
    <w:p w14:paraId="3ED87C54" w14:textId="77777777" w:rsidR="005A6016" w:rsidRPr="006B0C2A" w:rsidRDefault="005A6016" w:rsidP="005A6016"/>
    <w:p w14:paraId="12267C48" w14:textId="77777777" w:rsidR="005A6016" w:rsidRPr="006B0C2A" w:rsidRDefault="005A6016" w:rsidP="00A14A62">
      <w:pPr>
        <w:pStyle w:val="ListParagraph"/>
        <w:numPr>
          <w:ilvl w:val="0"/>
          <w:numId w:val="2"/>
        </w:numPr>
      </w:pPr>
      <w:r w:rsidRPr="006B0C2A">
        <w:t>A provisional time/venue for the Technical Meeti</w:t>
      </w:r>
      <w:r>
        <w:t>ng will be published in the pre</w:t>
      </w:r>
      <w:r w:rsidRPr="006B0C2A">
        <w:t>vent information</w:t>
      </w:r>
      <w:r>
        <w:t>.</w:t>
      </w:r>
      <w:r w:rsidRPr="006B0C2A">
        <w:t xml:space="preserve"> </w:t>
      </w:r>
    </w:p>
    <w:p w14:paraId="697AA0DC" w14:textId="77777777" w:rsidR="005A6016" w:rsidRPr="006B0C2A" w:rsidRDefault="005A6016" w:rsidP="005A6016"/>
    <w:p w14:paraId="2079F56F" w14:textId="77777777" w:rsidR="005A6016" w:rsidRDefault="005A6016" w:rsidP="00A14A62">
      <w:pPr>
        <w:pStyle w:val="ListParagraph"/>
        <w:numPr>
          <w:ilvl w:val="0"/>
          <w:numId w:val="2"/>
        </w:numPr>
      </w:pPr>
      <w:r w:rsidRPr="006B0C2A">
        <w:t xml:space="preserve">Dive sheets can be changed up to one hour prior to the start of the Session in which that event is scheduled. After this time, no dive sheet changes are permitted.  </w:t>
      </w:r>
    </w:p>
    <w:p w14:paraId="01C9712E" w14:textId="77777777" w:rsidR="005A6016" w:rsidRDefault="005A6016" w:rsidP="005A6016">
      <w:pPr>
        <w:pStyle w:val="ListParagraph"/>
      </w:pPr>
    </w:p>
    <w:p w14:paraId="28079AA0" w14:textId="77777777" w:rsidR="005A6016" w:rsidRPr="006B0C2A" w:rsidRDefault="005A6016" w:rsidP="00097412">
      <w:pPr>
        <w:pStyle w:val="Heading1"/>
      </w:pPr>
      <w:bookmarkStart w:id="36" w:name="_Toc157090175"/>
      <w:bookmarkStart w:id="37" w:name="_Toc157090555"/>
      <w:r w:rsidRPr="006B0C2A">
        <w:t>Miscellaneous</w:t>
      </w:r>
      <w:bookmarkEnd w:id="36"/>
      <w:bookmarkEnd w:id="37"/>
      <w:r w:rsidRPr="006B0C2A">
        <w:t xml:space="preserve"> </w:t>
      </w:r>
    </w:p>
    <w:p w14:paraId="46C3A659" w14:textId="77777777" w:rsidR="005A6016" w:rsidRPr="006B0C2A" w:rsidRDefault="005A6016" w:rsidP="005A6016"/>
    <w:p w14:paraId="5AD173FB" w14:textId="77777777" w:rsidR="005A6016" w:rsidRDefault="005A6016" w:rsidP="005A6016">
      <w:pPr>
        <w:ind w:left="360"/>
      </w:pPr>
      <w:r>
        <w:lastRenderedPageBreak/>
        <w:t xml:space="preserve">1. </w:t>
      </w:r>
      <w:r w:rsidRPr="00835BCC">
        <w:t xml:space="preserve">For insurance purposes, only competitors entered in the competition, or those expressly invited by the organiser/promoter of the event, can train at the venue, during the published times/days of the competition. </w:t>
      </w:r>
    </w:p>
    <w:p w14:paraId="305B413F" w14:textId="77777777" w:rsidR="005A6016" w:rsidRDefault="005A6016" w:rsidP="005A6016">
      <w:pPr>
        <w:ind w:left="360"/>
      </w:pPr>
    </w:p>
    <w:p w14:paraId="37E2D84B" w14:textId="76AF8BEA" w:rsidR="005A6016" w:rsidRDefault="005A6016" w:rsidP="005A6016">
      <w:pPr>
        <w:ind w:left="360"/>
      </w:pPr>
      <w:r>
        <w:t xml:space="preserve">2. </w:t>
      </w:r>
      <w:r w:rsidRPr="00835BCC">
        <w:t xml:space="preserve">It is the responsibility of the competitor, coach or parent/guardian to obtain event information from the Swim England </w:t>
      </w:r>
      <w:r w:rsidR="00741B71">
        <w:t xml:space="preserve">London </w:t>
      </w:r>
      <w:r>
        <w:t xml:space="preserve">Region </w:t>
      </w:r>
      <w:r w:rsidRPr="00835BCC">
        <w:t xml:space="preserve">website. Swim England will not undertake to inform all registered competitors and coaches of forthcoming events and conditions. </w:t>
      </w:r>
    </w:p>
    <w:p w14:paraId="149076E3" w14:textId="77777777" w:rsidR="005A6016" w:rsidRDefault="005A6016" w:rsidP="005A6016"/>
    <w:p w14:paraId="052D9A71" w14:textId="47977E74" w:rsidR="005A6016" w:rsidRDefault="005A6016" w:rsidP="005A6016">
      <w:pPr>
        <w:ind w:left="360"/>
      </w:pPr>
      <w:r>
        <w:t xml:space="preserve">3. </w:t>
      </w:r>
      <w:r w:rsidRPr="00835BCC">
        <w:t>A typing/publishing error in the above rules within the pre-event information or programme is not grounds for an appeal. In the event of a query or dispute, the content of the Official Diving Conditions, will take precedence. Where a dispute or query is not covered within these conditions, World Aquatics rules will apply.</w:t>
      </w:r>
    </w:p>
    <w:p w14:paraId="4D8FF0F6" w14:textId="77777777" w:rsidR="00B76EFC" w:rsidRDefault="00B76EFC" w:rsidP="00B76EFC">
      <w:pPr>
        <w:pStyle w:val="SESubheaderintropara"/>
        <w:rPr>
          <w:rFonts w:eastAsiaTheme="majorEastAsia"/>
        </w:rPr>
      </w:pPr>
    </w:p>
    <w:p w14:paraId="5B47DDF9" w14:textId="77777777" w:rsidR="00A14A62" w:rsidRDefault="00A14A62" w:rsidP="00097412">
      <w:pPr>
        <w:pStyle w:val="Heading1"/>
        <w:rPr>
          <w:rFonts w:eastAsiaTheme="minorEastAsia"/>
          <w:lang w:val="en-US"/>
        </w:rPr>
      </w:pPr>
      <w:r w:rsidRPr="00FC250A">
        <w:rPr>
          <w:rFonts w:eastAsiaTheme="minorEastAsia"/>
          <w:lang w:val="en-US"/>
        </w:rPr>
        <w:t>National Skills Final</w:t>
      </w:r>
      <w:r>
        <w:rPr>
          <w:rFonts w:eastAsiaTheme="minorEastAsia"/>
          <w:lang w:val="en-US"/>
        </w:rPr>
        <w:t>s - T</w:t>
      </w:r>
      <w:r w:rsidRPr="00FC250A">
        <w:rPr>
          <w:rFonts w:eastAsiaTheme="minorEastAsia"/>
          <w:lang w:val="en-US"/>
        </w:rPr>
        <w:t xml:space="preserve">echnical </w:t>
      </w:r>
      <w:r>
        <w:rPr>
          <w:rFonts w:eastAsiaTheme="minorEastAsia"/>
          <w:lang w:val="en-US"/>
        </w:rPr>
        <w:t>P</w:t>
      </w:r>
      <w:r w:rsidRPr="00FC250A">
        <w:rPr>
          <w:rFonts w:eastAsiaTheme="minorEastAsia"/>
          <w:lang w:val="en-US"/>
        </w:rPr>
        <w:t xml:space="preserve">oints </w:t>
      </w:r>
    </w:p>
    <w:p w14:paraId="46C081DB" w14:textId="77777777" w:rsidR="00A14A62" w:rsidRDefault="00A14A62" w:rsidP="00080460">
      <w:pPr>
        <w:pStyle w:val="SESmallbodycopyheader"/>
        <w:rPr>
          <w:lang w:val="en-US"/>
        </w:rPr>
      </w:pPr>
    </w:p>
    <w:p w14:paraId="4660A9EE" w14:textId="55C0210B" w:rsidR="00A14A62" w:rsidRDefault="00A14A62" w:rsidP="00080460">
      <w:pPr>
        <w:pStyle w:val="SESmallbodycopyheader"/>
        <w:rPr>
          <w:noProof/>
          <w:lang w:eastAsia="en-GB"/>
        </w:rPr>
      </w:pPr>
      <w:r>
        <w:rPr>
          <w:lang w:val="en-US"/>
        </w:rPr>
        <w:t>I</w:t>
      </w:r>
      <w:r w:rsidRPr="00FC250A">
        <w:rPr>
          <w:lang w:val="en-US"/>
        </w:rPr>
        <w:t xml:space="preserve">nformation for </w:t>
      </w:r>
      <w:r>
        <w:rPr>
          <w:rFonts w:eastAsiaTheme="minorEastAsia"/>
          <w:lang w:val="en-US"/>
        </w:rPr>
        <w:t>c</w:t>
      </w:r>
      <w:r w:rsidRPr="00FC250A">
        <w:rPr>
          <w:lang w:val="en-US"/>
        </w:rPr>
        <w:t xml:space="preserve">oaches and </w:t>
      </w:r>
      <w:r>
        <w:rPr>
          <w:rFonts w:eastAsiaTheme="minorEastAsia"/>
          <w:lang w:val="en-US"/>
        </w:rPr>
        <w:t>j</w:t>
      </w:r>
      <w:r w:rsidRPr="00FC250A">
        <w:rPr>
          <w:lang w:val="en-US"/>
        </w:rPr>
        <w:t>udges</w:t>
      </w:r>
    </w:p>
    <w:p w14:paraId="2D384593" w14:textId="77777777" w:rsidR="00A14A62" w:rsidRDefault="00A14A62" w:rsidP="00A14A62">
      <w:pPr>
        <w:pStyle w:val="SESubheaderintropara"/>
        <w:rPr>
          <w:b/>
          <w:bCs/>
          <w:sz w:val="22"/>
          <w:szCs w:val="22"/>
        </w:rPr>
      </w:pPr>
    </w:p>
    <w:p w14:paraId="6430C9B2" w14:textId="624286BF" w:rsidR="00A14A62" w:rsidRPr="00982302" w:rsidRDefault="00A14A62" w:rsidP="00A14A62">
      <w:pPr>
        <w:pStyle w:val="SESubheaderintropara"/>
        <w:rPr>
          <w:b/>
          <w:bCs/>
          <w:sz w:val="22"/>
          <w:szCs w:val="22"/>
        </w:rPr>
      </w:pPr>
      <w:r w:rsidRPr="00982302">
        <w:rPr>
          <w:b/>
          <w:bCs/>
          <w:sz w:val="22"/>
          <w:szCs w:val="22"/>
        </w:rPr>
        <w:t xml:space="preserve">World Aquatics </w:t>
      </w:r>
      <w:r>
        <w:rPr>
          <w:b/>
          <w:bCs/>
          <w:sz w:val="22"/>
          <w:szCs w:val="22"/>
        </w:rPr>
        <w:t xml:space="preserve">diving </w:t>
      </w:r>
      <w:r w:rsidRPr="00982302">
        <w:rPr>
          <w:b/>
          <w:bCs/>
          <w:sz w:val="22"/>
          <w:szCs w:val="22"/>
        </w:rPr>
        <w:t xml:space="preserve">rules exceptions </w:t>
      </w:r>
    </w:p>
    <w:p w14:paraId="3EB69EFC" w14:textId="77777777" w:rsidR="00A14A62" w:rsidRDefault="00A14A62" w:rsidP="00A14A62"/>
    <w:p w14:paraId="7EFE03E8" w14:textId="77777777" w:rsidR="00A14A62" w:rsidRDefault="00A14A62" w:rsidP="00A14A62">
      <w:r w:rsidRPr="000D10D9">
        <w:t>The World Aquatics rules will apply</w:t>
      </w:r>
      <w:r>
        <w:t xml:space="preserve">, except in the following circumstances: </w:t>
      </w:r>
    </w:p>
    <w:p w14:paraId="71E8DDBB" w14:textId="77777777" w:rsidR="00A14A62" w:rsidRDefault="00A14A62" w:rsidP="00A14A62"/>
    <w:p w14:paraId="0D8F31EB" w14:textId="77777777" w:rsidR="00A14A62" w:rsidRPr="00B86B90" w:rsidRDefault="00A14A62" w:rsidP="00A14A62">
      <w:pPr>
        <w:pStyle w:val="SEBodytext"/>
        <w:rPr>
          <w:rFonts w:cs="Arial"/>
          <w:color w:val="575757"/>
        </w:rPr>
      </w:pPr>
      <w:r>
        <w:rPr>
          <w:rFonts w:cs="Arial"/>
          <w:color w:val="575757"/>
        </w:rPr>
        <w:t xml:space="preserve">The Referee shall declare a </w:t>
      </w:r>
      <w:r w:rsidRPr="00B86B90">
        <w:rPr>
          <w:rFonts w:cs="Arial"/>
          <w:color w:val="575757"/>
        </w:rPr>
        <w:t xml:space="preserve">maximum score of 4.5 </w:t>
      </w:r>
      <w:r>
        <w:rPr>
          <w:rFonts w:cs="Arial"/>
          <w:color w:val="575757"/>
        </w:rPr>
        <w:t>where</w:t>
      </w:r>
      <w:r w:rsidRPr="00B86B90">
        <w:rPr>
          <w:rFonts w:cs="Arial"/>
          <w:color w:val="575757"/>
        </w:rPr>
        <w:t>:</w:t>
      </w:r>
    </w:p>
    <w:p w14:paraId="497AB5E6" w14:textId="77777777" w:rsidR="00A14A62" w:rsidRPr="00B86B90" w:rsidRDefault="00A14A62" w:rsidP="00A14A62">
      <w:pPr>
        <w:pStyle w:val="SEBodytext"/>
        <w:rPr>
          <w:rFonts w:cs="Arial"/>
          <w:color w:val="575757"/>
        </w:rPr>
      </w:pPr>
    </w:p>
    <w:p w14:paraId="03A114DF" w14:textId="77777777" w:rsidR="00A14A62" w:rsidRPr="00B86B90" w:rsidRDefault="00A14A62" w:rsidP="00A14A62">
      <w:pPr>
        <w:pStyle w:val="SEBodytext"/>
        <w:numPr>
          <w:ilvl w:val="0"/>
          <w:numId w:val="21"/>
        </w:numPr>
        <w:rPr>
          <w:rFonts w:cs="Arial"/>
          <w:color w:val="575757"/>
        </w:rPr>
      </w:pPr>
      <w:r w:rsidRPr="00B86B90">
        <w:rPr>
          <w:rFonts w:cs="Arial"/>
          <w:color w:val="575757"/>
        </w:rPr>
        <w:t>a diver does a back fall straight with arms starting above head</w:t>
      </w:r>
    </w:p>
    <w:p w14:paraId="55AA5A18" w14:textId="77777777" w:rsidR="00A14A62" w:rsidRPr="00B86B90" w:rsidRDefault="00A14A62" w:rsidP="00A14A62">
      <w:pPr>
        <w:pStyle w:val="SEBodytext"/>
        <w:rPr>
          <w:rFonts w:cs="Arial"/>
          <w:color w:val="575757"/>
        </w:rPr>
      </w:pPr>
    </w:p>
    <w:p w14:paraId="034F3592" w14:textId="77777777" w:rsidR="00A14A62" w:rsidRPr="00B86B90" w:rsidRDefault="00A14A62" w:rsidP="00A14A62">
      <w:pPr>
        <w:pStyle w:val="SEBodytext"/>
        <w:numPr>
          <w:ilvl w:val="0"/>
          <w:numId w:val="21"/>
        </w:numPr>
        <w:rPr>
          <w:rFonts w:cs="Arial"/>
          <w:color w:val="575757"/>
        </w:rPr>
      </w:pPr>
      <w:r w:rsidRPr="00B86B90">
        <w:rPr>
          <w:rFonts w:cs="Arial"/>
          <w:color w:val="575757"/>
        </w:rPr>
        <w:t>a diver does a tuck to pike roll without making a pike shape</w:t>
      </w:r>
    </w:p>
    <w:p w14:paraId="10C6D644" w14:textId="77777777" w:rsidR="00A14A62" w:rsidRPr="00B86B90" w:rsidRDefault="00A14A62" w:rsidP="00A14A62">
      <w:pPr>
        <w:pStyle w:val="SEBodytext"/>
        <w:rPr>
          <w:rFonts w:cs="Arial"/>
          <w:color w:val="575757"/>
        </w:rPr>
      </w:pPr>
    </w:p>
    <w:p w14:paraId="3716B956" w14:textId="77777777" w:rsidR="00A14A62" w:rsidRPr="00B86B90" w:rsidRDefault="00A14A62" w:rsidP="00A14A62">
      <w:pPr>
        <w:pStyle w:val="SEBodytext"/>
        <w:numPr>
          <w:ilvl w:val="0"/>
          <w:numId w:val="21"/>
        </w:numPr>
        <w:rPr>
          <w:rFonts w:cs="Arial"/>
          <w:color w:val="575757"/>
        </w:rPr>
      </w:pPr>
      <w:r w:rsidRPr="00B86B90">
        <w:rPr>
          <w:rFonts w:cs="Arial"/>
          <w:color w:val="575757"/>
        </w:rPr>
        <w:t>a diver does more than 2 bounces</w:t>
      </w:r>
    </w:p>
    <w:p w14:paraId="7DD0DF6C" w14:textId="77777777" w:rsidR="00A14A62" w:rsidRPr="00B86B90" w:rsidRDefault="00A14A62" w:rsidP="00A14A62">
      <w:pPr>
        <w:pStyle w:val="SEBodytext"/>
        <w:rPr>
          <w:rFonts w:cs="Arial"/>
          <w:color w:val="575757"/>
        </w:rPr>
      </w:pPr>
    </w:p>
    <w:p w14:paraId="51182181" w14:textId="77777777" w:rsidR="00A14A62" w:rsidRDefault="00A14A62" w:rsidP="00A14A62">
      <w:pPr>
        <w:pStyle w:val="SEBodytext"/>
        <w:numPr>
          <w:ilvl w:val="0"/>
          <w:numId w:val="21"/>
        </w:numPr>
        <w:rPr>
          <w:rFonts w:cs="Arial"/>
          <w:color w:val="575757"/>
        </w:rPr>
      </w:pPr>
      <w:r w:rsidRPr="00B86B90">
        <w:rPr>
          <w:rFonts w:cs="Arial"/>
          <w:color w:val="575757"/>
        </w:rPr>
        <w:t>a diver enters the water on a jump with the arms by the sides</w:t>
      </w:r>
    </w:p>
    <w:p w14:paraId="25CA21AA" w14:textId="77777777" w:rsidR="00A14A62" w:rsidRDefault="00A14A62" w:rsidP="00A14A62">
      <w:pPr>
        <w:pStyle w:val="ListParagraph"/>
        <w:rPr>
          <w:rFonts w:cs="Arial"/>
          <w:color w:val="575757"/>
        </w:rPr>
      </w:pPr>
    </w:p>
    <w:p w14:paraId="567A3B64" w14:textId="77777777" w:rsidR="00A14A62" w:rsidRPr="007F01A2" w:rsidRDefault="00A14A62" w:rsidP="00A14A62">
      <w:pPr>
        <w:pStyle w:val="SEBodytext"/>
        <w:numPr>
          <w:ilvl w:val="0"/>
          <w:numId w:val="21"/>
        </w:numPr>
        <w:rPr>
          <w:rFonts w:cs="Arial"/>
          <w:color w:val="575757"/>
        </w:rPr>
      </w:pPr>
      <w:r>
        <w:rPr>
          <w:rFonts w:cs="Arial"/>
          <w:color w:val="575757"/>
        </w:rPr>
        <w:t xml:space="preserve">a diver performs an arm swing clearly starting from a position other than a ‘T’ shape </w:t>
      </w:r>
    </w:p>
    <w:p w14:paraId="2A4553DB" w14:textId="77777777" w:rsidR="00A14A62" w:rsidRDefault="00A14A62" w:rsidP="00A14A62">
      <w:pPr>
        <w:pStyle w:val="ListParagraph"/>
        <w:rPr>
          <w:rFonts w:cs="Arial"/>
          <w:color w:val="575757"/>
        </w:rPr>
      </w:pPr>
    </w:p>
    <w:p w14:paraId="40AEBAF2" w14:textId="77777777" w:rsidR="00A14A62" w:rsidRDefault="00A14A62" w:rsidP="00A14A62">
      <w:pPr>
        <w:pStyle w:val="SEBodytext"/>
        <w:rPr>
          <w:rFonts w:cs="Arial"/>
          <w:color w:val="575757"/>
          <w:lang w:val="en-GB"/>
        </w:rPr>
      </w:pPr>
      <w:bookmarkStart w:id="38" w:name="_Hlk189932369"/>
      <w:r w:rsidRPr="008D073B">
        <w:rPr>
          <w:rFonts w:cs="Arial"/>
          <w:color w:val="575757"/>
          <w:lang w:val="en-GB"/>
        </w:rPr>
        <w:t xml:space="preserve">The Referee shall declare a restart and 2 points are to be </w:t>
      </w:r>
      <w:proofErr w:type="gramStart"/>
      <w:r w:rsidRPr="008D073B">
        <w:rPr>
          <w:rFonts w:cs="Arial"/>
          <w:color w:val="575757"/>
          <w:lang w:val="en-GB"/>
        </w:rPr>
        <w:t>deduct</w:t>
      </w:r>
      <w:proofErr w:type="gramEnd"/>
      <w:r w:rsidRPr="008D073B">
        <w:rPr>
          <w:rFonts w:cs="Arial"/>
          <w:color w:val="575757"/>
          <w:lang w:val="en-GB"/>
        </w:rPr>
        <w:t xml:space="preserve"> from each judge’s award</w:t>
      </w:r>
      <w:r>
        <w:rPr>
          <w:rFonts w:cs="Arial"/>
          <w:color w:val="575757"/>
          <w:lang w:val="en-GB"/>
        </w:rPr>
        <w:t xml:space="preserve"> where:</w:t>
      </w:r>
    </w:p>
    <w:p w14:paraId="0A46AD36" w14:textId="77777777" w:rsidR="00A14A62" w:rsidRPr="008D073B" w:rsidRDefault="00A14A62" w:rsidP="00A14A62">
      <w:pPr>
        <w:pStyle w:val="SEBodytext"/>
        <w:numPr>
          <w:ilvl w:val="0"/>
          <w:numId w:val="21"/>
        </w:numPr>
        <w:spacing w:after="240"/>
        <w:rPr>
          <w:rFonts w:cs="Arial"/>
          <w:color w:val="575757"/>
        </w:rPr>
      </w:pPr>
      <w:r>
        <w:rPr>
          <w:rFonts w:cs="Arial"/>
          <w:color w:val="575757"/>
          <w:lang w:val="en-GB"/>
        </w:rPr>
        <w:t xml:space="preserve">during a forward tuck roll (11C) or crouched back tuck roll (21C) </w:t>
      </w:r>
      <w:r w:rsidRPr="008D073B">
        <w:rPr>
          <w:rFonts w:cs="Arial"/>
          <w:color w:val="575757"/>
          <w:lang w:val="en-GB"/>
        </w:rPr>
        <w:t xml:space="preserve">a diver loses their balance and </w:t>
      </w:r>
      <w:r>
        <w:rPr>
          <w:rFonts w:cs="Arial"/>
          <w:color w:val="575757"/>
          <w:lang w:val="en-GB"/>
        </w:rPr>
        <w:t xml:space="preserve">touches </w:t>
      </w:r>
      <w:r w:rsidRPr="008D073B">
        <w:rPr>
          <w:rFonts w:cs="Arial"/>
          <w:color w:val="575757"/>
          <w:lang w:val="en-GB"/>
        </w:rPr>
        <w:t xml:space="preserve">one or both hands </w:t>
      </w:r>
      <w:r>
        <w:rPr>
          <w:rFonts w:cs="Arial"/>
          <w:color w:val="575757"/>
          <w:lang w:val="en-GB"/>
        </w:rPr>
        <w:t xml:space="preserve">the diving board </w:t>
      </w:r>
      <w:r w:rsidRPr="008D073B">
        <w:rPr>
          <w:rFonts w:cs="Arial"/>
          <w:color w:val="575757"/>
          <w:u w:val="single"/>
          <w:lang w:val="en-GB"/>
        </w:rPr>
        <w:t>after the starting position has been assumed</w:t>
      </w:r>
    </w:p>
    <w:p w14:paraId="546F952E" w14:textId="77777777" w:rsidR="00A14A62" w:rsidRPr="00982302" w:rsidRDefault="00A14A62" w:rsidP="00A14A62">
      <w:pPr>
        <w:pStyle w:val="SEBodytext"/>
        <w:numPr>
          <w:ilvl w:val="0"/>
          <w:numId w:val="21"/>
        </w:numPr>
        <w:rPr>
          <w:rFonts w:cs="Arial"/>
          <w:color w:val="575757"/>
        </w:rPr>
      </w:pPr>
      <w:r w:rsidRPr="00982302">
        <w:rPr>
          <w:rFonts w:cs="Arial"/>
          <w:color w:val="575757"/>
          <w:lang w:val="en-GB"/>
        </w:rPr>
        <w:t xml:space="preserve">during a forward fall straight (10A) or </w:t>
      </w:r>
      <w:r>
        <w:rPr>
          <w:rFonts w:cs="Arial"/>
          <w:color w:val="575757"/>
          <w:lang w:val="en-GB"/>
        </w:rPr>
        <w:t>b</w:t>
      </w:r>
      <w:r w:rsidRPr="00982302">
        <w:rPr>
          <w:rFonts w:cs="Arial"/>
          <w:color w:val="575757"/>
          <w:lang w:val="en-GB"/>
        </w:rPr>
        <w:t xml:space="preserve">ack fall straight (20A) a diver loses their balance and takes a step </w:t>
      </w:r>
      <w:r w:rsidRPr="008D073B">
        <w:rPr>
          <w:rFonts w:cs="Arial"/>
          <w:color w:val="575757"/>
          <w:u w:val="single"/>
          <w:lang w:val="en-GB"/>
        </w:rPr>
        <w:t>after the starting position has been assumed</w:t>
      </w:r>
    </w:p>
    <w:bookmarkEnd w:id="38"/>
    <w:p w14:paraId="57BAF820" w14:textId="77777777" w:rsidR="00A14A62" w:rsidRDefault="00A14A62" w:rsidP="00A14A62">
      <w:pPr>
        <w:pStyle w:val="SEBodytext"/>
        <w:rPr>
          <w:rFonts w:cs="Arial"/>
          <w:color w:val="575757"/>
        </w:rPr>
      </w:pPr>
    </w:p>
    <w:p w14:paraId="3ACDCB7A" w14:textId="77777777" w:rsidR="00A14A62" w:rsidRDefault="00A14A62" w:rsidP="00A14A62">
      <w:pPr>
        <w:pStyle w:val="SEBodytext"/>
        <w:rPr>
          <w:rFonts w:cs="Arial"/>
          <w:color w:val="575757"/>
        </w:rPr>
      </w:pPr>
      <w:r>
        <w:rPr>
          <w:rFonts w:cs="Arial"/>
          <w:color w:val="575757"/>
        </w:rPr>
        <w:t xml:space="preserve">The Referee shall declare a failed dive and award 0 points from all judges where: </w:t>
      </w:r>
    </w:p>
    <w:p w14:paraId="0403D7B9" w14:textId="77777777" w:rsidR="00A14A62" w:rsidRDefault="00A14A62" w:rsidP="00A14A62">
      <w:pPr>
        <w:pStyle w:val="SEBodytext"/>
        <w:rPr>
          <w:rFonts w:cs="Arial"/>
          <w:color w:val="575757"/>
        </w:rPr>
      </w:pPr>
    </w:p>
    <w:p w14:paraId="227783DD" w14:textId="77777777" w:rsidR="00A14A62" w:rsidRDefault="00A14A62" w:rsidP="00A14A62">
      <w:pPr>
        <w:pStyle w:val="SEBodytext"/>
        <w:numPr>
          <w:ilvl w:val="0"/>
          <w:numId w:val="29"/>
        </w:numPr>
        <w:spacing w:after="240"/>
        <w:rPr>
          <w:rFonts w:cs="Arial"/>
          <w:color w:val="575757"/>
        </w:rPr>
      </w:pPr>
      <w:r>
        <w:rPr>
          <w:rFonts w:cs="Arial"/>
          <w:color w:val="575757"/>
        </w:rPr>
        <w:t>a diver performs a compulsory skill</w:t>
      </w:r>
      <w:r>
        <w:rPr>
          <w:rFonts w:cs="Arial"/>
          <w:color w:val="575757"/>
          <w:vertAlign w:val="superscript"/>
        </w:rPr>
        <w:t>1</w:t>
      </w:r>
      <w:r>
        <w:rPr>
          <w:rFonts w:cs="Arial"/>
          <w:color w:val="575757"/>
        </w:rPr>
        <w:t xml:space="preserve"> clearly in a shape other than that stated on the statement of dives</w:t>
      </w:r>
    </w:p>
    <w:p w14:paraId="5E0A7CD7" w14:textId="77777777" w:rsidR="00A14A62" w:rsidRDefault="00A14A62" w:rsidP="00A14A62">
      <w:pPr>
        <w:pStyle w:val="SEBodytext"/>
        <w:numPr>
          <w:ilvl w:val="0"/>
          <w:numId w:val="29"/>
        </w:numPr>
        <w:rPr>
          <w:rFonts w:cs="Arial"/>
          <w:color w:val="575757"/>
        </w:rPr>
      </w:pPr>
      <w:r>
        <w:rPr>
          <w:rFonts w:cs="Arial"/>
          <w:color w:val="575757"/>
        </w:rPr>
        <w:t>a diver performs a skill with a standing take-off without an arm swing</w:t>
      </w:r>
    </w:p>
    <w:p w14:paraId="53642FDA" w14:textId="77777777" w:rsidR="00A14A62" w:rsidRDefault="00A14A62" w:rsidP="00A14A62">
      <w:pPr>
        <w:pStyle w:val="SEBodytext"/>
        <w:ind w:left="720"/>
        <w:rPr>
          <w:rFonts w:cs="Arial"/>
          <w:color w:val="575757"/>
        </w:rPr>
      </w:pPr>
    </w:p>
    <w:p w14:paraId="458C9FAD" w14:textId="77777777" w:rsidR="00A14A62" w:rsidRDefault="00A14A62" w:rsidP="00A14A62">
      <w:pPr>
        <w:pStyle w:val="SEBodytext"/>
        <w:numPr>
          <w:ilvl w:val="0"/>
          <w:numId w:val="29"/>
        </w:numPr>
        <w:rPr>
          <w:rFonts w:cs="Arial"/>
          <w:color w:val="575757"/>
        </w:rPr>
      </w:pPr>
      <w:r>
        <w:rPr>
          <w:rFonts w:cs="Arial"/>
          <w:color w:val="575757"/>
        </w:rPr>
        <w:t xml:space="preserve">a Group E or D diver performs 100a on 1 </w:t>
      </w:r>
      <w:proofErr w:type="spellStart"/>
      <w:r>
        <w:rPr>
          <w:rFonts w:cs="Arial"/>
          <w:color w:val="575757"/>
        </w:rPr>
        <w:t>Metre</w:t>
      </w:r>
      <w:proofErr w:type="spellEnd"/>
      <w:r>
        <w:rPr>
          <w:rFonts w:cs="Arial"/>
          <w:color w:val="575757"/>
        </w:rPr>
        <w:t xml:space="preserve"> without a t</w:t>
      </w:r>
      <w:r w:rsidRPr="000D10D9">
        <w:rPr>
          <w:rFonts w:cs="Arial"/>
          <w:color w:val="575757"/>
        </w:rPr>
        <w:t xml:space="preserve">wo </w:t>
      </w:r>
      <w:r>
        <w:rPr>
          <w:rFonts w:cs="Arial"/>
          <w:color w:val="575757"/>
        </w:rPr>
        <w:t>b</w:t>
      </w:r>
      <w:r w:rsidRPr="000D10D9">
        <w:rPr>
          <w:rFonts w:cs="Arial"/>
          <w:color w:val="575757"/>
        </w:rPr>
        <w:t xml:space="preserve">ounce </w:t>
      </w:r>
      <w:r>
        <w:rPr>
          <w:rFonts w:cs="Arial"/>
          <w:color w:val="575757"/>
        </w:rPr>
        <w:t>s</w:t>
      </w:r>
      <w:r w:rsidRPr="000D10D9">
        <w:rPr>
          <w:rFonts w:cs="Arial"/>
          <w:color w:val="575757"/>
        </w:rPr>
        <w:t>traight Jump</w:t>
      </w:r>
    </w:p>
    <w:p w14:paraId="3ED695C0" w14:textId="77777777" w:rsidR="00A14A62" w:rsidRDefault="00A14A62" w:rsidP="00A14A62">
      <w:pPr>
        <w:pStyle w:val="ListParagraph"/>
        <w:rPr>
          <w:rFonts w:cs="Arial"/>
          <w:color w:val="575757"/>
        </w:rPr>
      </w:pPr>
    </w:p>
    <w:p w14:paraId="493BC1CA" w14:textId="77777777" w:rsidR="00A14A62" w:rsidRDefault="00A14A62" w:rsidP="00A14A62">
      <w:pPr>
        <w:pStyle w:val="SEBodytext"/>
        <w:numPr>
          <w:ilvl w:val="0"/>
          <w:numId w:val="29"/>
        </w:numPr>
        <w:rPr>
          <w:rFonts w:cs="Arial"/>
          <w:color w:val="575757"/>
        </w:rPr>
      </w:pPr>
      <w:r>
        <w:rPr>
          <w:rFonts w:cs="Arial"/>
          <w:color w:val="575757"/>
        </w:rPr>
        <w:t xml:space="preserve">a Group C diver performs 100a on 1 </w:t>
      </w:r>
      <w:proofErr w:type="spellStart"/>
      <w:r>
        <w:rPr>
          <w:rFonts w:cs="Arial"/>
          <w:color w:val="575757"/>
        </w:rPr>
        <w:t>Metre</w:t>
      </w:r>
      <w:proofErr w:type="spellEnd"/>
      <w:r>
        <w:rPr>
          <w:rFonts w:cs="Arial"/>
          <w:color w:val="575757"/>
        </w:rPr>
        <w:t xml:space="preserve"> without a hurdle step</w:t>
      </w:r>
    </w:p>
    <w:p w14:paraId="14863076" w14:textId="77777777" w:rsidR="00A14A62" w:rsidRDefault="00A14A62" w:rsidP="00A14A62">
      <w:pPr>
        <w:pStyle w:val="ListParagraph"/>
        <w:rPr>
          <w:rFonts w:cs="Arial"/>
          <w:color w:val="575757"/>
        </w:rPr>
      </w:pPr>
    </w:p>
    <w:p w14:paraId="7AFDDCAE" w14:textId="77777777" w:rsidR="00A14A62" w:rsidRPr="0032486A" w:rsidRDefault="00A14A62" w:rsidP="00A14A62">
      <w:pPr>
        <w:pStyle w:val="SEBodytext"/>
        <w:numPr>
          <w:ilvl w:val="0"/>
          <w:numId w:val="29"/>
        </w:numPr>
        <w:rPr>
          <w:rFonts w:cs="Arial"/>
          <w:color w:val="575757"/>
        </w:rPr>
      </w:pPr>
      <w:r w:rsidRPr="0032486A">
        <w:rPr>
          <w:rFonts w:cs="Arial"/>
          <w:color w:val="575757"/>
        </w:rPr>
        <w:t>a diver performance a two bounce or hurdle step take-off without an arm swing</w:t>
      </w:r>
    </w:p>
    <w:p w14:paraId="7807F9CA" w14:textId="77777777" w:rsidR="00A14A62" w:rsidRDefault="00A14A62" w:rsidP="00A14A62">
      <w:pPr>
        <w:pStyle w:val="SESubheaderintropara"/>
        <w:rPr>
          <w:b/>
          <w:bCs/>
          <w:sz w:val="22"/>
          <w:szCs w:val="22"/>
        </w:rPr>
      </w:pPr>
    </w:p>
    <w:p w14:paraId="6506C0E1" w14:textId="77777777" w:rsidR="00A14A62" w:rsidRDefault="00A14A62" w:rsidP="00A14A62">
      <w:pPr>
        <w:pStyle w:val="SESubheaderintropara"/>
        <w:rPr>
          <w:b/>
          <w:bCs/>
          <w:sz w:val="22"/>
          <w:szCs w:val="22"/>
        </w:rPr>
      </w:pPr>
      <w:r>
        <w:rPr>
          <w:b/>
          <w:bCs/>
          <w:sz w:val="22"/>
          <w:szCs w:val="22"/>
        </w:rPr>
        <w:lastRenderedPageBreak/>
        <w:t>The Skills</w:t>
      </w:r>
    </w:p>
    <w:p w14:paraId="4F225360" w14:textId="77777777" w:rsidR="00A14A62" w:rsidRDefault="00A14A62" w:rsidP="00A14A62">
      <w:pPr>
        <w:pStyle w:val="SESubheaderintropara"/>
        <w:rPr>
          <w:b/>
          <w:bCs/>
          <w:sz w:val="22"/>
          <w:szCs w:val="22"/>
        </w:rPr>
      </w:pPr>
      <w:r w:rsidRPr="005B23F9">
        <w:rPr>
          <w:b/>
          <w:bCs/>
          <w:sz w:val="22"/>
          <w:szCs w:val="22"/>
        </w:rPr>
        <w:t>Technical Accuracy – Sequence – Consistency</w:t>
      </w:r>
    </w:p>
    <w:p w14:paraId="72E56955" w14:textId="77777777" w:rsidR="00A14A62" w:rsidRPr="005B23F9" w:rsidRDefault="00A14A62" w:rsidP="00A14A62">
      <w:pPr>
        <w:pStyle w:val="SESubheaderintropara"/>
        <w:rPr>
          <w:b/>
          <w:bCs/>
          <w:sz w:val="22"/>
          <w:szCs w:val="22"/>
        </w:rPr>
      </w:pPr>
    </w:p>
    <w:p w14:paraId="6606CB73" w14:textId="77777777" w:rsidR="00A14A62" w:rsidRPr="007F01A2" w:rsidRDefault="00A14A62" w:rsidP="00A14A62">
      <w:pPr>
        <w:rPr>
          <w:b/>
          <w:bCs/>
          <w:u w:val="single"/>
          <w:lang w:val="en-US"/>
        </w:rPr>
      </w:pPr>
      <w:r w:rsidRPr="009B09A3">
        <w:rPr>
          <w:b/>
          <w:bCs/>
          <w:lang w:val="en-US"/>
        </w:rPr>
        <w:t xml:space="preserve">Videos of the skills listed below can be found </w:t>
      </w:r>
      <w:hyperlink r:id="rId22">
        <w:r w:rsidRPr="007F01A2">
          <w:rPr>
            <w:rStyle w:val="Hyperlink"/>
            <w:bCs/>
            <w:u w:val="single"/>
            <w:lang w:val="en-US"/>
          </w:rPr>
          <w:t>here</w:t>
        </w:r>
      </w:hyperlink>
      <w:r w:rsidRPr="007F01A2">
        <w:rPr>
          <w:b/>
          <w:bCs/>
          <w:lang w:val="en-US"/>
        </w:rPr>
        <w:t xml:space="preserve">. </w:t>
      </w:r>
    </w:p>
    <w:p w14:paraId="2DB7F86F" w14:textId="77777777" w:rsidR="00A14A62" w:rsidRDefault="00A14A62" w:rsidP="00A14A62">
      <w:pPr>
        <w:pStyle w:val="SEBodytext"/>
      </w:pPr>
    </w:p>
    <w:p w14:paraId="05C28542" w14:textId="77777777" w:rsidR="00A14A62" w:rsidRPr="00B86B90" w:rsidRDefault="00A14A62" w:rsidP="00A14A62">
      <w:pPr>
        <w:pStyle w:val="SESubheaderintropara"/>
        <w:rPr>
          <w:b/>
          <w:bCs/>
          <w:sz w:val="22"/>
          <w:szCs w:val="22"/>
        </w:rPr>
      </w:pPr>
      <w:r w:rsidRPr="00B86B90">
        <w:rPr>
          <w:b/>
          <w:bCs/>
          <w:sz w:val="22"/>
          <w:szCs w:val="22"/>
        </w:rPr>
        <w:t>Poolside:</w:t>
      </w:r>
    </w:p>
    <w:p w14:paraId="127EDAAB" w14:textId="77777777" w:rsidR="00A14A62" w:rsidRPr="007F01A2" w:rsidRDefault="00A14A62" w:rsidP="00097412">
      <w:pPr>
        <w:pStyle w:val="Heading1"/>
      </w:pPr>
      <w:r>
        <w:t>Plain-header (3-b</w:t>
      </w:r>
      <w:r w:rsidRPr="007F01A2">
        <w:t>ubble rip</w:t>
      </w:r>
      <w:r>
        <w:t>)</w:t>
      </w:r>
    </w:p>
    <w:p w14:paraId="2797939C" w14:textId="77777777" w:rsidR="00A14A62" w:rsidRDefault="00A14A62" w:rsidP="00A14A62">
      <w:pPr>
        <w:pStyle w:val="SEBodytext"/>
      </w:pPr>
    </w:p>
    <w:p w14:paraId="7D069811" w14:textId="77777777" w:rsidR="00A14A62" w:rsidRPr="00B86B90" w:rsidRDefault="00A14A62" w:rsidP="00A14A62">
      <w:pPr>
        <w:pStyle w:val="SEBodytext"/>
        <w:numPr>
          <w:ilvl w:val="0"/>
          <w:numId w:val="21"/>
        </w:numPr>
        <w:rPr>
          <w:rFonts w:cs="Arial"/>
          <w:color w:val="575757"/>
        </w:rPr>
      </w:pPr>
      <w:r w:rsidRPr="00B86B90">
        <w:rPr>
          <w:rFonts w:cs="Arial"/>
          <w:color w:val="575757"/>
        </w:rPr>
        <w:t>Straight body, arms extended above head by ears, hands grabbed.</w:t>
      </w:r>
    </w:p>
    <w:p w14:paraId="0104C090" w14:textId="77777777" w:rsidR="00A14A62" w:rsidRPr="00B86B90" w:rsidRDefault="00A14A62" w:rsidP="00A14A62">
      <w:pPr>
        <w:pStyle w:val="SEBodytext"/>
        <w:ind w:left="720"/>
        <w:rPr>
          <w:rFonts w:cs="Arial"/>
          <w:color w:val="575757"/>
        </w:rPr>
      </w:pPr>
    </w:p>
    <w:p w14:paraId="2E5BF582" w14:textId="77777777" w:rsidR="00A14A62" w:rsidRPr="00B86B90" w:rsidRDefault="00A14A62" w:rsidP="00A14A62">
      <w:pPr>
        <w:pStyle w:val="SEBodytext"/>
        <w:numPr>
          <w:ilvl w:val="0"/>
          <w:numId w:val="21"/>
        </w:numPr>
        <w:rPr>
          <w:rFonts w:cs="Arial"/>
          <w:color w:val="575757"/>
        </w:rPr>
      </w:pPr>
      <w:r w:rsidRPr="00B86B90">
        <w:rPr>
          <w:rFonts w:cs="Arial"/>
          <w:color w:val="575757"/>
        </w:rPr>
        <w:t>Sharp and strong jump through ankles ensuring good height.</w:t>
      </w:r>
    </w:p>
    <w:p w14:paraId="18E6419D" w14:textId="77777777" w:rsidR="00A14A62" w:rsidRPr="00B86B90" w:rsidRDefault="00A14A62" w:rsidP="00A14A62">
      <w:pPr>
        <w:pStyle w:val="SEBodytext"/>
        <w:ind w:left="720"/>
        <w:rPr>
          <w:rFonts w:cs="Arial"/>
          <w:color w:val="575757"/>
        </w:rPr>
      </w:pPr>
    </w:p>
    <w:p w14:paraId="546FEAA7" w14:textId="77777777" w:rsidR="00A14A62" w:rsidRPr="00B86B90" w:rsidRDefault="00A14A62" w:rsidP="00A14A62">
      <w:pPr>
        <w:pStyle w:val="SEBodytext"/>
        <w:numPr>
          <w:ilvl w:val="0"/>
          <w:numId w:val="21"/>
        </w:numPr>
        <w:rPr>
          <w:rFonts w:cs="Arial"/>
          <w:color w:val="575757"/>
        </w:rPr>
      </w:pPr>
      <w:r w:rsidRPr="00B86B90">
        <w:rPr>
          <w:rFonts w:cs="Arial"/>
          <w:color w:val="575757"/>
        </w:rPr>
        <w:t>Dished body position with tension throughout flight.</w:t>
      </w:r>
    </w:p>
    <w:p w14:paraId="6489FD38" w14:textId="77777777" w:rsidR="00A14A62" w:rsidRPr="00B86B90" w:rsidRDefault="00A14A62" w:rsidP="00A14A62">
      <w:pPr>
        <w:pStyle w:val="SEBodytext"/>
        <w:ind w:left="720"/>
        <w:rPr>
          <w:rFonts w:cs="Arial"/>
          <w:color w:val="575757"/>
        </w:rPr>
      </w:pPr>
    </w:p>
    <w:p w14:paraId="1CC428C2" w14:textId="77777777" w:rsidR="00A14A62" w:rsidRPr="00B86B90" w:rsidRDefault="00A14A62" w:rsidP="00A14A62">
      <w:pPr>
        <w:pStyle w:val="SEBodytext"/>
        <w:numPr>
          <w:ilvl w:val="0"/>
          <w:numId w:val="21"/>
        </w:numPr>
        <w:rPr>
          <w:rFonts w:cs="Arial"/>
          <w:color w:val="575757"/>
        </w:rPr>
      </w:pPr>
      <w:r w:rsidRPr="00B86B90">
        <w:rPr>
          <w:rFonts w:cs="Arial"/>
          <w:color w:val="575757"/>
        </w:rPr>
        <w:t>Vertical, clean and ‘</w:t>
      </w:r>
      <w:r>
        <w:rPr>
          <w:rFonts w:cs="Arial"/>
          <w:color w:val="575757"/>
        </w:rPr>
        <w:t>3-</w:t>
      </w:r>
      <w:r w:rsidRPr="00B86B90">
        <w:rPr>
          <w:rFonts w:cs="Arial"/>
          <w:color w:val="575757"/>
        </w:rPr>
        <w:t>bubble ripped’ entry.</w:t>
      </w:r>
    </w:p>
    <w:p w14:paraId="2C5C6508" w14:textId="77777777" w:rsidR="00A14A62" w:rsidRDefault="00A14A62" w:rsidP="00A14A62">
      <w:pPr>
        <w:pStyle w:val="SEBodytext"/>
      </w:pPr>
    </w:p>
    <w:p w14:paraId="6F9CB37A" w14:textId="77777777" w:rsidR="00A14A62" w:rsidRPr="00153E0E" w:rsidRDefault="00A14A62" w:rsidP="00097412">
      <w:pPr>
        <w:pStyle w:val="Heading1"/>
      </w:pPr>
      <w:r w:rsidRPr="00153E0E">
        <w:t xml:space="preserve">Back Jump Tucked – Arm swing </w:t>
      </w:r>
      <w:r w:rsidRPr="00153E0E">
        <w:tab/>
      </w:r>
      <w:r w:rsidRPr="00153E0E">
        <w:tab/>
      </w:r>
    </w:p>
    <w:p w14:paraId="699E4BC6" w14:textId="77777777" w:rsidR="00A14A62" w:rsidRDefault="00A14A62" w:rsidP="00A14A62">
      <w:pPr>
        <w:pStyle w:val="SEBodytext"/>
      </w:pPr>
    </w:p>
    <w:p w14:paraId="78CDDFE4" w14:textId="77777777" w:rsidR="00A14A62" w:rsidRPr="00B86B90" w:rsidRDefault="00A14A62" w:rsidP="00A14A62">
      <w:pPr>
        <w:pStyle w:val="SEBodytext"/>
        <w:numPr>
          <w:ilvl w:val="0"/>
          <w:numId w:val="12"/>
        </w:numPr>
        <w:rPr>
          <w:color w:val="575757"/>
        </w:rPr>
      </w:pPr>
      <w:r w:rsidRPr="00B86B90">
        <w:rPr>
          <w:color w:val="575757"/>
        </w:rPr>
        <w:t xml:space="preserve">Arms in T position, ankles slightly </w:t>
      </w:r>
      <w:proofErr w:type="gramStart"/>
      <w:r w:rsidRPr="00B86B90">
        <w:rPr>
          <w:color w:val="575757"/>
        </w:rPr>
        <w:t>raised</w:t>
      </w:r>
      <w:proofErr w:type="gramEnd"/>
      <w:r w:rsidRPr="00B86B90">
        <w:rPr>
          <w:color w:val="575757"/>
        </w:rPr>
        <w:t>.</w:t>
      </w:r>
    </w:p>
    <w:p w14:paraId="0D131C6D" w14:textId="77777777" w:rsidR="00A14A62" w:rsidRPr="00B86B90" w:rsidRDefault="00A14A62" w:rsidP="00A14A62">
      <w:pPr>
        <w:pStyle w:val="SEBodytext"/>
        <w:rPr>
          <w:color w:val="575757"/>
        </w:rPr>
      </w:pPr>
    </w:p>
    <w:p w14:paraId="313638F9" w14:textId="77777777" w:rsidR="00A14A62" w:rsidRPr="00B86B90" w:rsidRDefault="00A14A62" w:rsidP="00A14A62">
      <w:pPr>
        <w:pStyle w:val="SEBodytext"/>
        <w:numPr>
          <w:ilvl w:val="0"/>
          <w:numId w:val="11"/>
        </w:numPr>
        <w:rPr>
          <w:color w:val="575757"/>
        </w:rPr>
      </w:pPr>
      <w:r w:rsidRPr="00B86B90">
        <w:rPr>
          <w:color w:val="575757"/>
        </w:rPr>
        <w:t>Arm swing completed with balance maintained in squat phase of the take</w:t>
      </w:r>
      <w:r>
        <w:rPr>
          <w:color w:val="575757"/>
        </w:rPr>
        <w:t>-</w:t>
      </w:r>
      <w:r w:rsidRPr="00B86B90">
        <w:rPr>
          <w:color w:val="575757"/>
        </w:rPr>
        <w:t>off.</w:t>
      </w:r>
    </w:p>
    <w:p w14:paraId="083464DA" w14:textId="77777777" w:rsidR="00A14A62" w:rsidRPr="00B86B90" w:rsidRDefault="00A14A62" w:rsidP="00A14A62">
      <w:pPr>
        <w:pStyle w:val="SEBodytext"/>
        <w:rPr>
          <w:color w:val="575757"/>
        </w:rPr>
      </w:pPr>
    </w:p>
    <w:p w14:paraId="5D0DC21B" w14:textId="77777777" w:rsidR="00A14A62" w:rsidRPr="00B86B90" w:rsidRDefault="00A14A62" w:rsidP="00A14A62">
      <w:pPr>
        <w:pStyle w:val="SEBodytext"/>
        <w:numPr>
          <w:ilvl w:val="0"/>
          <w:numId w:val="11"/>
        </w:numPr>
        <w:rPr>
          <w:color w:val="575757"/>
        </w:rPr>
      </w:pPr>
      <w:r w:rsidRPr="00B86B90">
        <w:rPr>
          <w:color w:val="575757"/>
        </w:rPr>
        <w:t>Full body extension at take</w:t>
      </w:r>
      <w:r>
        <w:rPr>
          <w:color w:val="575757"/>
        </w:rPr>
        <w:t>-</w:t>
      </w:r>
      <w:r w:rsidRPr="00B86B90">
        <w:rPr>
          <w:color w:val="575757"/>
        </w:rPr>
        <w:t>off, vision forwards.</w:t>
      </w:r>
    </w:p>
    <w:p w14:paraId="73DC6783" w14:textId="77777777" w:rsidR="00A14A62" w:rsidRPr="00B86B90" w:rsidRDefault="00A14A62" w:rsidP="00A14A62">
      <w:pPr>
        <w:pStyle w:val="SEBodytext"/>
        <w:rPr>
          <w:color w:val="575757"/>
        </w:rPr>
      </w:pPr>
    </w:p>
    <w:p w14:paraId="697C0765" w14:textId="77777777" w:rsidR="00A14A62" w:rsidRPr="00B86B90" w:rsidRDefault="00A14A62" w:rsidP="00A14A62">
      <w:pPr>
        <w:pStyle w:val="SEBodytext"/>
        <w:numPr>
          <w:ilvl w:val="0"/>
          <w:numId w:val="11"/>
        </w:numPr>
        <w:rPr>
          <w:color w:val="575757"/>
        </w:rPr>
      </w:pPr>
      <w:r w:rsidRPr="00B86B90">
        <w:rPr>
          <w:color w:val="575757"/>
        </w:rPr>
        <w:t>Tight tuck shape with hands on middle of shins.</w:t>
      </w:r>
    </w:p>
    <w:p w14:paraId="5634A2CE" w14:textId="77777777" w:rsidR="00A14A62" w:rsidRPr="00B86B90" w:rsidRDefault="00A14A62" w:rsidP="00A14A62">
      <w:pPr>
        <w:pStyle w:val="SEBodytext"/>
        <w:rPr>
          <w:color w:val="575757"/>
        </w:rPr>
      </w:pPr>
    </w:p>
    <w:p w14:paraId="3C568F01" w14:textId="77777777" w:rsidR="00A14A62" w:rsidRPr="00B86B90" w:rsidRDefault="00A14A62" w:rsidP="00A14A62">
      <w:pPr>
        <w:pStyle w:val="SEBodytext"/>
        <w:numPr>
          <w:ilvl w:val="0"/>
          <w:numId w:val="11"/>
        </w:numPr>
        <w:rPr>
          <w:color w:val="575757"/>
        </w:rPr>
      </w:pPr>
      <w:r w:rsidRPr="00B86B90">
        <w:rPr>
          <w:color w:val="575757"/>
        </w:rPr>
        <w:t>Fast and extended kick out from tuck position.</w:t>
      </w:r>
    </w:p>
    <w:p w14:paraId="5FB8EEDB" w14:textId="77777777" w:rsidR="00A14A62" w:rsidRPr="00B86B90" w:rsidRDefault="00A14A62" w:rsidP="00A14A62">
      <w:pPr>
        <w:pStyle w:val="SEBodytext"/>
        <w:rPr>
          <w:color w:val="575757"/>
        </w:rPr>
      </w:pPr>
    </w:p>
    <w:p w14:paraId="54B02B10" w14:textId="77777777" w:rsidR="00A14A62" w:rsidRPr="00B86B90" w:rsidRDefault="00A14A62" w:rsidP="00A14A62">
      <w:pPr>
        <w:pStyle w:val="SEBodytext"/>
        <w:numPr>
          <w:ilvl w:val="0"/>
          <w:numId w:val="11"/>
        </w:numPr>
        <w:rPr>
          <w:color w:val="575757"/>
        </w:rPr>
      </w:pPr>
      <w:r w:rsidRPr="00B86B90">
        <w:rPr>
          <w:color w:val="575757"/>
        </w:rPr>
        <w:t>Arms extended by ears on entry.</w:t>
      </w:r>
    </w:p>
    <w:p w14:paraId="0570E70C" w14:textId="77777777" w:rsidR="00A14A62" w:rsidRDefault="00A14A62" w:rsidP="00A14A62">
      <w:pPr>
        <w:pStyle w:val="SEBodytext"/>
      </w:pPr>
    </w:p>
    <w:p w14:paraId="575C6FDB" w14:textId="77777777" w:rsidR="00A14A62" w:rsidRPr="00153E0E" w:rsidRDefault="00A14A62" w:rsidP="00097412">
      <w:pPr>
        <w:pStyle w:val="Heading1"/>
      </w:pPr>
      <w:r w:rsidRPr="00153E0E">
        <w:t>Forward Dive with Tuck</w:t>
      </w:r>
    </w:p>
    <w:p w14:paraId="103BFCC1" w14:textId="77777777" w:rsidR="00A14A62" w:rsidRDefault="00A14A62" w:rsidP="00A14A62">
      <w:pPr>
        <w:pStyle w:val="SEBodytext"/>
      </w:pPr>
    </w:p>
    <w:p w14:paraId="685C2392" w14:textId="77777777" w:rsidR="00A14A62" w:rsidRPr="00B86B90" w:rsidRDefault="00A14A62" w:rsidP="00A14A62">
      <w:pPr>
        <w:pStyle w:val="SEBodytext"/>
        <w:numPr>
          <w:ilvl w:val="0"/>
          <w:numId w:val="13"/>
        </w:numPr>
        <w:rPr>
          <w:color w:val="575757"/>
        </w:rPr>
      </w:pPr>
      <w:r w:rsidRPr="00B86B90">
        <w:rPr>
          <w:color w:val="575757"/>
        </w:rPr>
        <w:t>Straight body, arms extended above head by ears.</w:t>
      </w:r>
    </w:p>
    <w:p w14:paraId="31CD7F5E" w14:textId="77777777" w:rsidR="00A14A62" w:rsidRPr="00B86B90" w:rsidRDefault="00A14A62" w:rsidP="00A14A62">
      <w:pPr>
        <w:pStyle w:val="SEBodytext"/>
        <w:rPr>
          <w:color w:val="575757"/>
        </w:rPr>
      </w:pPr>
    </w:p>
    <w:p w14:paraId="339BFF22" w14:textId="77777777" w:rsidR="00A14A62" w:rsidRPr="00B86B90" w:rsidRDefault="00A14A62" w:rsidP="00A14A62">
      <w:pPr>
        <w:pStyle w:val="SEBodytext"/>
        <w:numPr>
          <w:ilvl w:val="0"/>
          <w:numId w:val="13"/>
        </w:numPr>
        <w:rPr>
          <w:color w:val="575757"/>
        </w:rPr>
      </w:pPr>
      <w:r w:rsidRPr="00B86B90">
        <w:rPr>
          <w:color w:val="575757"/>
        </w:rPr>
        <w:t>Sharp and strong jump through ankles ensuring good height.</w:t>
      </w:r>
    </w:p>
    <w:p w14:paraId="029787DC" w14:textId="77777777" w:rsidR="00A14A62" w:rsidRPr="00B86B90" w:rsidRDefault="00A14A62" w:rsidP="00A14A62">
      <w:pPr>
        <w:pStyle w:val="SEBodytext"/>
        <w:ind w:left="720"/>
        <w:rPr>
          <w:color w:val="575757"/>
        </w:rPr>
      </w:pPr>
    </w:p>
    <w:p w14:paraId="0A43A17F" w14:textId="77777777" w:rsidR="00A14A62" w:rsidRPr="00B86B90" w:rsidRDefault="00A14A62" w:rsidP="00A14A62">
      <w:pPr>
        <w:pStyle w:val="SEBodytext"/>
        <w:numPr>
          <w:ilvl w:val="0"/>
          <w:numId w:val="13"/>
        </w:numPr>
        <w:rPr>
          <w:color w:val="575757"/>
        </w:rPr>
      </w:pPr>
      <w:r w:rsidRPr="00B86B90">
        <w:rPr>
          <w:color w:val="575757"/>
        </w:rPr>
        <w:t>Tight tuck shape with hands on middle of shins.</w:t>
      </w:r>
    </w:p>
    <w:p w14:paraId="5F973CCF" w14:textId="77777777" w:rsidR="00A14A62" w:rsidRPr="00B86B90" w:rsidRDefault="00A14A62" w:rsidP="00A14A62">
      <w:pPr>
        <w:pStyle w:val="SEBodytext"/>
        <w:rPr>
          <w:color w:val="575757"/>
        </w:rPr>
      </w:pPr>
    </w:p>
    <w:p w14:paraId="4804C075" w14:textId="77777777" w:rsidR="00A14A62" w:rsidRPr="00B86B90" w:rsidRDefault="00A14A62" w:rsidP="00A14A62">
      <w:pPr>
        <w:pStyle w:val="SEBodytext"/>
        <w:numPr>
          <w:ilvl w:val="0"/>
          <w:numId w:val="13"/>
        </w:numPr>
        <w:rPr>
          <w:color w:val="575757"/>
        </w:rPr>
      </w:pPr>
      <w:r w:rsidRPr="00B86B90">
        <w:rPr>
          <w:color w:val="575757"/>
        </w:rPr>
        <w:t>Fast come out with extended knees and ankles.</w:t>
      </w:r>
    </w:p>
    <w:p w14:paraId="79582F4D" w14:textId="77777777" w:rsidR="00A14A62" w:rsidRPr="00B86B90" w:rsidRDefault="00A14A62" w:rsidP="00A14A62">
      <w:pPr>
        <w:pStyle w:val="SEBodytext"/>
        <w:rPr>
          <w:color w:val="575757"/>
        </w:rPr>
      </w:pPr>
    </w:p>
    <w:p w14:paraId="471BA544" w14:textId="77777777" w:rsidR="00A14A62" w:rsidRPr="00B86B90" w:rsidRDefault="00A14A62" w:rsidP="00A14A62">
      <w:pPr>
        <w:pStyle w:val="SEBodytext"/>
        <w:numPr>
          <w:ilvl w:val="0"/>
          <w:numId w:val="13"/>
        </w:numPr>
        <w:rPr>
          <w:color w:val="575757"/>
        </w:rPr>
      </w:pPr>
      <w:r w:rsidRPr="00B86B90">
        <w:rPr>
          <w:color w:val="575757"/>
        </w:rPr>
        <w:t>Vertical, clean and ‘</w:t>
      </w:r>
      <w:r>
        <w:rPr>
          <w:color w:val="575757"/>
        </w:rPr>
        <w:t>3-</w:t>
      </w:r>
      <w:r w:rsidRPr="00B86B90">
        <w:rPr>
          <w:color w:val="575757"/>
        </w:rPr>
        <w:t>bubble ripped’ entry.</w:t>
      </w:r>
    </w:p>
    <w:p w14:paraId="0AA00B21" w14:textId="77777777" w:rsidR="00A14A62" w:rsidRDefault="00A14A62" w:rsidP="00A14A62">
      <w:pPr>
        <w:pStyle w:val="SEBodytext"/>
      </w:pPr>
    </w:p>
    <w:p w14:paraId="38D7BA45" w14:textId="77777777" w:rsidR="00A14A62" w:rsidRPr="00153E0E" w:rsidRDefault="00A14A62" w:rsidP="00097412">
      <w:pPr>
        <w:pStyle w:val="Heading1"/>
      </w:pPr>
      <w:r w:rsidRPr="00153E0E">
        <w:t xml:space="preserve">Forward Jump </w:t>
      </w:r>
      <w:proofErr w:type="spellStart"/>
      <w:r w:rsidRPr="00153E0E">
        <w:t>Piked</w:t>
      </w:r>
      <w:proofErr w:type="spellEnd"/>
      <w:r w:rsidRPr="00153E0E">
        <w:t xml:space="preserve"> – Arm swing</w:t>
      </w:r>
    </w:p>
    <w:p w14:paraId="4711B545" w14:textId="77777777" w:rsidR="00A14A62" w:rsidRDefault="00A14A62" w:rsidP="00A14A62">
      <w:pPr>
        <w:pStyle w:val="SEBodytext"/>
      </w:pPr>
    </w:p>
    <w:p w14:paraId="0D63E77E" w14:textId="77777777" w:rsidR="00A14A62" w:rsidRPr="00B86B90" w:rsidRDefault="00A14A62" w:rsidP="00A14A62">
      <w:pPr>
        <w:pStyle w:val="SEBodytext"/>
        <w:numPr>
          <w:ilvl w:val="0"/>
          <w:numId w:val="10"/>
        </w:numPr>
        <w:rPr>
          <w:color w:val="575757"/>
        </w:rPr>
      </w:pPr>
      <w:r w:rsidRPr="00B86B90">
        <w:rPr>
          <w:color w:val="575757"/>
        </w:rPr>
        <w:t>Straight body position with arms in ‘T’ position.</w:t>
      </w:r>
    </w:p>
    <w:p w14:paraId="4CB494EE" w14:textId="77777777" w:rsidR="00A14A62" w:rsidRPr="00B86B90" w:rsidRDefault="00A14A62" w:rsidP="00A14A62">
      <w:pPr>
        <w:pStyle w:val="SEBodytext"/>
        <w:rPr>
          <w:color w:val="575757"/>
        </w:rPr>
      </w:pPr>
    </w:p>
    <w:p w14:paraId="46C2453A" w14:textId="77777777" w:rsidR="00A14A62" w:rsidRPr="00B86B90" w:rsidRDefault="00A14A62" w:rsidP="00A14A62">
      <w:pPr>
        <w:pStyle w:val="SEBodytext"/>
        <w:numPr>
          <w:ilvl w:val="0"/>
          <w:numId w:val="10"/>
        </w:numPr>
        <w:rPr>
          <w:color w:val="575757"/>
        </w:rPr>
      </w:pPr>
      <w:r w:rsidRPr="00B86B90">
        <w:rPr>
          <w:color w:val="575757"/>
        </w:rPr>
        <w:t>Arm swing completed with balance maintained in squat phase of the take</w:t>
      </w:r>
      <w:r>
        <w:rPr>
          <w:color w:val="575757"/>
        </w:rPr>
        <w:t>-</w:t>
      </w:r>
      <w:r w:rsidRPr="00B86B90">
        <w:rPr>
          <w:color w:val="575757"/>
        </w:rPr>
        <w:t>off.</w:t>
      </w:r>
    </w:p>
    <w:p w14:paraId="25E6A8F3" w14:textId="77777777" w:rsidR="00A14A62" w:rsidRPr="00B86B90" w:rsidRDefault="00A14A62" w:rsidP="00A14A62">
      <w:pPr>
        <w:pStyle w:val="SEBodytext"/>
        <w:rPr>
          <w:color w:val="575757"/>
        </w:rPr>
      </w:pPr>
    </w:p>
    <w:p w14:paraId="1CEC34D1" w14:textId="77777777" w:rsidR="00A14A62" w:rsidRPr="00B86B90" w:rsidRDefault="00A14A62" w:rsidP="00A14A62">
      <w:pPr>
        <w:pStyle w:val="SEBodytext"/>
        <w:numPr>
          <w:ilvl w:val="0"/>
          <w:numId w:val="10"/>
        </w:numPr>
        <w:rPr>
          <w:color w:val="575757"/>
        </w:rPr>
      </w:pPr>
      <w:r w:rsidRPr="00B86B90">
        <w:rPr>
          <w:color w:val="575757"/>
        </w:rPr>
        <w:t>Full body extension at take</w:t>
      </w:r>
      <w:r>
        <w:rPr>
          <w:color w:val="575757"/>
        </w:rPr>
        <w:t>-</w:t>
      </w:r>
      <w:r w:rsidRPr="00B86B90">
        <w:rPr>
          <w:color w:val="575757"/>
        </w:rPr>
        <w:t>off, vision forwards.</w:t>
      </w:r>
    </w:p>
    <w:p w14:paraId="2CB2F4CB" w14:textId="77777777" w:rsidR="00A14A62" w:rsidRPr="00B86B90" w:rsidRDefault="00A14A62" w:rsidP="00A14A62">
      <w:pPr>
        <w:pStyle w:val="SEBodytext"/>
        <w:rPr>
          <w:color w:val="575757"/>
        </w:rPr>
      </w:pPr>
    </w:p>
    <w:p w14:paraId="6865D26E" w14:textId="77777777" w:rsidR="00A14A62" w:rsidRPr="00B86B90" w:rsidRDefault="00A14A62" w:rsidP="00A14A62">
      <w:pPr>
        <w:pStyle w:val="SEBodytext"/>
        <w:numPr>
          <w:ilvl w:val="0"/>
          <w:numId w:val="10"/>
        </w:numPr>
        <w:rPr>
          <w:color w:val="575757"/>
        </w:rPr>
      </w:pPr>
      <w:r w:rsidRPr="00B86B90">
        <w:rPr>
          <w:color w:val="575757"/>
        </w:rPr>
        <w:lastRenderedPageBreak/>
        <w:t>Arms straight, by ears, with hands reaching over ankles and pointed toes in pike position, straight legs throughout.</w:t>
      </w:r>
    </w:p>
    <w:p w14:paraId="2546B921" w14:textId="77777777" w:rsidR="00A14A62" w:rsidRPr="00B86B90" w:rsidRDefault="00A14A62" w:rsidP="00A14A62">
      <w:pPr>
        <w:pStyle w:val="SEBodytext"/>
        <w:rPr>
          <w:color w:val="575757"/>
        </w:rPr>
      </w:pPr>
    </w:p>
    <w:p w14:paraId="2538E16F" w14:textId="77777777" w:rsidR="00A14A62" w:rsidRPr="00B86B90" w:rsidRDefault="00A14A62" w:rsidP="00A14A62">
      <w:pPr>
        <w:pStyle w:val="SEBodytext"/>
        <w:numPr>
          <w:ilvl w:val="0"/>
          <w:numId w:val="10"/>
        </w:numPr>
        <w:rPr>
          <w:color w:val="575757"/>
        </w:rPr>
      </w:pPr>
      <w:r w:rsidRPr="00B86B90">
        <w:rPr>
          <w:color w:val="575757"/>
        </w:rPr>
        <w:t>Fast come out from pike position with extended knees throughout.</w:t>
      </w:r>
    </w:p>
    <w:p w14:paraId="122D2CE1" w14:textId="77777777" w:rsidR="00A14A62" w:rsidRPr="00B86B90" w:rsidRDefault="00A14A62" w:rsidP="00A14A62">
      <w:pPr>
        <w:pStyle w:val="SEBodytext"/>
        <w:rPr>
          <w:color w:val="575757"/>
        </w:rPr>
      </w:pPr>
    </w:p>
    <w:p w14:paraId="6A1F6723" w14:textId="77777777" w:rsidR="00A14A62" w:rsidRPr="00B86B90" w:rsidRDefault="00A14A62" w:rsidP="00A14A62">
      <w:pPr>
        <w:pStyle w:val="SEBodytext"/>
        <w:numPr>
          <w:ilvl w:val="0"/>
          <w:numId w:val="10"/>
        </w:numPr>
        <w:rPr>
          <w:color w:val="575757"/>
        </w:rPr>
      </w:pPr>
      <w:r w:rsidRPr="00B86B90">
        <w:rPr>
          <w:color w:val="575757"/>
        </w:rPr>
        <w:t>Arms extended by ears on entry.</w:t>
      </w:r>
    </w:p>
    <w:p w14:paraId="51C49AC8" w14:textId="77777777" w:rsidR="00A14A62" w:rsidRDefault="00A14A62" w:rsidP="00A14A62">
      <w:pPr>
        <w:pStyle w:val="ListParagraph"/>
      </w:pPr>
    </w:p>
    <w:p w14:paraId="7E72C82A" w14:textId="77777777" w:rsidR="00A14A62" w:rsidRPr="00B86B90" w:rsidRDefault="00A14A62" w:rsidP="00A14A62">
      <w:pPr>
        <w:pStyle w:val="SESubheaderintropara"/>
        <w:rPr>
          <w:b/>
          <w:bCs/>
          <w:sz w:val="22"/>
          <w:szCs w:val="22"/>
        </w:rPr>
      </w:pPr>
      <w:r w:rsidRPr="00B86B90">
        <w:rPr>
          <w:b/>
          <w:bCs/>
          <w:sz w:val="22"/>
          <w:szCs w:val="22"/>
        </w:rPr>
        <w:t xml:space="preserve">1 </w:t>
      </w:r>
      <w:proofErr w:type="spellStart"/>
      <w:r w:rsidRPr="00B86B90">
        <w:rPr>
          <w:b/>
          <w:bCs/>
          <w:sz w:val="22"/>
          <w:szCs w:val="22"/>
        </w:rPr>
        <w:t>Metre</w:t>
      </w:r>
      <w:proofErr w:type="spellEnd"/>
      <w:r w:rsidRPr="00B86B90">
        <w:rPr>
          <w:b/>
          <w:bCs/>
          <w:sz w:val="22"/>
          <w:szCs w:val="22"/>
        </w:rPr>
        <w:t>:</w:t>
      </w:r>
    </w:p>
    <w:p w14:paraId="1475E779" w14:textId="77777777" w:rsidR="00A14A62" w:rsidRPr="00153E0E" w:rsidRDefault="00A14A62" w:rsidP="00097412">
      <w:pPr>
        <w:pStyle w:val="Heading1"/>
      </w:pPr>
      <w:r w:rsidRPr="00153E0E">
        <w:t xml:space="preserve">Two Bounce Straight Jump – </w:t>
      </w:r>
      <w:r>
        <w:t>Group E and D</w:t>
      </w:r>
      <w:r w:rsidRPr="00153E0E">
        <w:t xml:space="preserve"> only</w:t>
      </w:r>
    </w:p>
    <w:p w14:paraId="0A3DDC4F" w14:textId="77777777" w:rsidR="00A14A62" w:rsidRDefault="00A14A62" w:rsidP="00A14A62">
      <w:pPr>
        <w:pStyle w:val="SEBodytext"/>
      </w:pPr>
    </w:p>
    <w:p w14:paraId="023983E4" w14:textId="77777777" w:rsidR="00A14A62" w:rsidRPr="00B86B90" w:rsidRDefault="00A14A62" w:rsidP="00A14A62">
      <w:pPr>
        <w:pStyle w:val="SEBodytext"/>
        <w:numPr>
          <w:ilvl w:val="0"/>
          <w:numId w:val="15"/>
        </w:numPr>
        <w:rPr>
          <w:color w:val="575757"/>
        </w:rPr>
      </w:pPr>
      <w:r w:rsidRPr="00B86B90">
        <w:rPr>
          <w:color w:val="575757"/>
        </w:rPr>
        <w:t>Starting position away from the end of the board with arms by side or behind hips.</w:t>
      </w:r>
    </w:p>
    <w:p w14:paraId="7385765A" w14:textId="77777777" w:rsidR="00A14A62" w:rsidRPr="00B86B90" w:rsidRDefault="00A14A62" w:rsidP="00A14A62">
      <w:pPr>
        <w:pStyle w:val="SEBodytext"/>
        <w:rPr>
          <w:color w:val="575757"/>
        </w:rPr>
      </w:pPr>
    </w:p>
    <w:p w14:paraId="621A4133" w14:textId="77777777" w:rsidR="00A14A62" w:rsidRPr="00B86B90" w:rsidRDefault="00A14A62" w:rsidP="00A14A62">
      <w:pPr>
        <w:pStyle w:val="SEBodytext"/>
        <w:numPr>
          <w:ilvl w:val="0"/>
          <w:numId w:val="15"/>
        </w:numPr>
        <w:rPr>
          <w:color w:val="575757"/>
        </w:rPr>
      </w:pPr>
      <w:r w:rsidRPr="00B86B90">
        <w:rPr>
          <w:color w:val="575757"/>
        </w:rPr>
        <w:t>Jump to end of board followed by one more contact with the board before take</w:t>
      </w:r>
      <w:r>
        <w:rPr>
          <w:color w:val="575757"/>
        </w:rPr>
        <w:t>-</w:t>
      </w:r>
      <w:r w:rsidRPr="00B86B90">
        <w:rPr>
          <w:color w:val="575757"/>
        </w:rPr>
        <w:t>off.</w:t>
      </w:r>
    </w:p>
    <w:p w14:paraId="24441EAA" w14:textId="77777777" w:rsidR="00A14A62" w:rsidRPr="00B86B90" w:rsidRDefault="00A14A62" w:rsidP="00A14A62">
      <w:pPr>
        <w:pStyle w:val="SEBodytext"/>
        <w:rPr>
          <w:color w:val="575757"/>
        </w:rPr>
      </w:pPr>
    </w:p>
    <w:p w14:paraId="64593121" w14:textId="77777777" w:rsidR="00A14A62" w:rsidRPr="00B86B90" w:rsidRDefault="00A14A62" w:rsidP="00A14A62">
      <w:pPr>
        <w:pStyle w:val="SEBodytext"/>
        <w:numPr>
          <w:ilvl w:val="0"/>
          <w:numId w:val="15"/>
        </w:numPr>
        <w:rPr>
          <w:color w:val="575757"/>
        </w:rPr>
      </w:pPr>
      <w:r w:rsidRPr="00B86B90">
        <w:rPr>
          <w:color w:val="575757"/>
        </w:rPr>
        <w:t>Ensure arms fully extend behind ears during bounce whilst maintaining upright body position.</w:t>
      </w:r>
    </w:p>
    <w:p w14:paraId="4CBEA2DE" w14:textId="77777777" w:rsidR="00A14A62" w:rsidRPr="00B86B90" w:rsidRDefault="00A14A62" w:rsidP="00A14A62">
      <w:pPr>
        <w:pStyle w:val="SEBodytext"/>
        <w:rPr>
          <w:color w:val="575757"/>
        </w:rPr>
      </w:pPr>
    </w:p>
    <w:p w14:paraId="487AFD5C" w14:textId="77777777" w:rsidR="00A14A62" w:rsidRPr="00B86B90" w:rsidRDefault="00A14A62" w:rsidP="00A14A62">
      <w:pPr>
        <w:pStyle w:val="SEBodytext"/>
        <w:numPr>
          <w:ilvl w:val="0"/>
          <w:numId w:val="15"/>
        </w:numPr>
        <w:rPr>
          <w:color w:val="575757"/>
        </w:rPr>
      </w:pPr>
      <w:r w:rsidRPr="00B86B90">
        <w:rPr>
          <w:color w:val="575757"/>
        </w:rPr>
        <w:t>Full body extension at take</w:t>
      </w:r>
      <w:r>
        <w:rPr>
          <w:color w:val="575757"/>
        </w:rPr>
        <w:t>-</w:t>
      </w:r>
      <w:r w:rsidRPr="00B86B90">
        <w:rPr>
          <w:color w:val="575757"/>
        </w:rPr>
        <w:t>off, vision forwards.</w:t>
      </w:r>
    </w:p>
    <w:p w14:paraId="31567CAD" w14:textId="77777777" w:rsidR="00A14A62" w:rsidRPr="00B86B90" w:rsidRDefault="00A14A62" w:rsidP="00A14A62">
      <w:pPr>
        <w:pStyle w:val="SEBodytext"/>
        <w:rPr>
          <w:color w:val="575757"/>
        </w:rPr>
      </w:pPr>
    </w:p>
    <w:p w14:paraId="5DF9D2E9" w14:textId="77777777" w:rsidR="00A14A62" w:rsidRPr="00B86B90" w:rsidRDefault="00A14A62" w:rsidP="00A14A62">
      <w:pPr>
        <w:pStyle w:val="SEBodytext"/>
        <w:numPr>
          <w:ilvl w:val="0"/>
          <w:numId w:val="15"/>
        </w:numPr>
        <w:rPr>
          <w:color w:val="575757"/>
        </w:rPr>
      </w:pPr>
      <w:r w:rsidRPr="00B86B90">
        <w:rPr>
          <w:color w:val="575757"/>
        </w:rPr>
        <w:t>Arms extended by ears on entry.</w:t>
      </w:r>
    </w:p>
    <w:p w14:paraId="541D1B38" w14:textId="77777777" w:rsidR="00A14A62" w:rsidRDefault="00A14A62" w:rsidP="00A14A62">
      <w:pPr>
        <w:pStyle w:val="SEBodytext"/>
      </w:pPr>
    </w:p>
    <w:p w14:paraId="7BAA26BB" w14:textId="77777777" w:rsidR="00A14A62" w:rsidRPr="00153E0E" w:rsidRDefault="00A14A62" w:rsidP="00097412">
      <w:pPr>
        <w:pStyle w:val="Heading1"/>
      </w:pPr>
      <w:r w:rsidRPr="00153E0E">
        <w:t xml:space="preserve">Hurdle Step Straight Jump – </w:t>
      </w:r>
      <w:r>
        <w:t>Group C</w:t>
      </w:r>
      <w:r w:rsidRPr="00153E0E">
        <w:t xml:space="preserve"> only</w:t>
      </w:r>
    </w:p>
    <w:p w14:paraId="499CC9A5" w14:textId="77777777" w:rsidR="00A14A62" w:rsidRDefault="00A14A62" w:rsidP="00A14A62">
      <w:pPr>
        <w:pStyle w:val="SEBodytext"/>
        <w:ind w:left="720"/>
      </w:pPr>
    </w:p>
    <w:p w14:paraId="1EF0A692" w14:textId="77777777" w:rsidR="00A14A62" w:rsidRPr="00B86B90" w:rsidRDefault="00A14A62" w:rsidP="00A14A62">
      <w:pPr>
        <w:pStyle w:val="SEBodytext"/>
        <w:numPr>
          <w:ilvl w:val="0"/>
          <w:numId w:val="14"/>
        </w:numPr>
        <w:rPr>
          <w:color w:val="575757"/>
        </w:rPr>
      </w:pPr>
      <w:r w:rsidRPr="00B86B90">
        <w:rPr>
          <w:color w:val="575757"/>
        </w:rPr>
        <w:t>The hurdle should be smooth and in a forward direction to the end of the springboard with the final step being from one foot.</w:t>
      </w:r>
    </w:p>
    <w:p w14:paraId="1132EA89" w14:textId="77777777" w:rsidR="00A14A62" w:rsidRPr="00B86B90" w:rsidRDefault="00A14A62" w:rsidP="00A14A62">
      <w:pPr>
        <w:pStyle w:val="SEBodytext"/>
        <w:ind w:left="720"/>
        <w:rPr>
          <w:color w:val="575757"/>
        </w:rPr>
      </w:pPr>
    </w:p>
    <w:p w14:paraId="695C45C9" w14:textId="77777777" w:rsidR="00A14A62" w:rsidRPr="00B86B90" w:rsidRDefault="00A14A62" w:rsidP="00A14A62">
      <w:pPr>
        <w:pStyle w:val="SEBodytext"/>
        <w:numPr>
          <w:ilvl w:val="0"/>
          <w:numId w:val="14"/>
        </w:numPr>
        <w:rPr>
          <w:color w:val="575757"/>
        </w:rPr>
      </w:pPr>
      <w:r w:rsidRPr="00B86B90">
        <w:rPr>
          <w:color w:val="575757"/>
        </w:rPr>
        <w:t xml:space="preserve">(British Diving </w:t>
      </w:r>
      <w:proofErr w:type="gramStart"/>
      <w:r w:rsidRPr="00B86B90">
        <w:rPr>
          <w:color w:val="575757"/>
        </w:rPr>
        <w:t>prefer</w:t>
      </w:r>
      <w:proofErr w:type="gramEnd"/>
      <w:r w:rsidRPr="00B86B90">
        <w:rPr>
          <w:color w:val="575757"/>
        </w:rPr>
        <w:t xml:space="preserve"> to see toe touching supporting knee during the hurdle jump).</w:t>
      </w:r>
    </w:p>
    <w:p w14:paraId="13EE1CD2" w14:textId="77777777" w:rsidR="00A14A62" w:rsidRPr="00B86B90" w:rsidRDefault="00A14A62" w:rsidP="00A14A62">
      <w:pPr>
        <w:pStyle w:val="SEBodytext"/>
        <w:ind w:left="720"/>
        <w:rPr>
          <w:color w:val="575757"/>
        </w:rPr>
      </w:pPr>
    </w:p>
    <w:p w14:paraId="30D44DE0" w14:textId="77777777" w:rsidR="00A14A62" w:rsidRPr="00B86B90" w:rsidRDefault="00A14A62" w:rsidP="00A14A62">
      <w:pPr>
        <w:pStyle w:val="SEBodytext"/>
        <w:numPr>
          <w:ilvl w:val="0"/>
          <w:numId w:val="14"/>
        </w:numPr>
        <w:rPr>
          <w:color w:val="575757"/>
        </w:rPr>
      </w:pPr>
      <w:r w:rsidRPr="00B86B90">
        <w:rPr>
          <w:color w:val="575757"/>
        </w:rPr>
        <w:t>Fast and clear step down out of hurdle with forward movement to end of board for landing.</w:t>
      </w:r>
    </w:p>
    <w:p w14:paraId="5BBC5CF2" w14:textId="77777777" w:rsidR="00A14A62" w:rsidRDefault="00A14A62" w:rsidP="00A14A62">
      <w:pPr>
        <w:pStyle w:val="SEBodytext"/>
        <w:ind w:left="720"/>
      </w:pPr>
    </w:p>
    <w:p w14:paraId="64469032" w14:textId="77777777" w:rsidR="00A14A62" w:rsidRPr="00B86B90" w:rsidRDefault="00A14A62" w:rsidP="00A14A62">
      <w:pPr>
        <w:pStyle w:val="SEBodytext"/>
        <w:numPr>
          <w:ilvl w:val="0"/>
          <w:numId w:val="14"/>
        </w:numPr>
        <w:rPr>
          <w:color w:val="575757"/>
        </w:rPr>
      </w:pPr>
      <w:r w:rsidRPr="00B86B90">
        <w:rPr>
          <w:color w:val="575757"/>
        </w:rPr>
        <w:t xml:space="preserve">Maintain balance for controlled, timed, coordinated landing and take-off </w:t>
      </w:r>
    </w:p>
    <w:p w14:paraId="0216B7AB" w14:textId="77777777" w:rsidR="00A14A62" w:rsidRPr="00B86B90" w:rsidRDefault="00A14A62" w:rsidP="00A14A62">
      <w:pPr>
        <w:pStyle w:val="SEBodytext"/>
        <w:ind w:left="720"/>
        <w:rPr>
          <w:color w:val="575757"/>
        </w:rPr>
      </w:pPr>
    </w:p>
    <w:p w14:paraId="3C90C502" w14:textId="77777777" w:rsidR="00A14A62" w:rsidRPr="00B86B90" w:rsidRDefault="00A14A62" w:rsidP="00A14A62">
      <w:pPr>
        <w:pStyle w:val="SEBodytext"/>
        <w:numPr>
          <w:ilvl w:val="0"/>
          <w:numId w:val="14"/>
        </w:numPr>
        <w:rPr>
          <w:color w:val="575757"/>
        </w:rPr>
      </w:pPr>
      <w:r w:rsidRPr="00B86B90">
        <w:rPr>
          <w:color w:val="575757"/>
        </w:rPr>
        <w:t>Full body extension at take</w:t>
      </w:r>
      <w:r>
        <w:rPr>
          <w:color w:val="575757"/>
        </w:rPr>
        <w:t>-</w:t>
      </w:r>
      <w:r w:rsidRPr="00B86B90">
        <w:rPr>
          <w:color w:val="575757"/>
        </w:rPr>
        <w:t>off, vision forwards.</w:t>
      </w:r>
    </w:p>
    <w:p w14:paraId="18E2A5D0" w14:textId="77777777" w:rsidR="00A14A62" w:rsidRPr="00B86B90" w:rsidRDefault="00A14A62" w:rsidP="00A14A62">
      <w:pPr>
        <w:pStyle w:val="SEBodytext"/>
        <w:ind w:left="720"/>
        <w:rPr>
          <w:color w:val="575757"/>
        </w:rPr>
      </w:pPr>
    </w:p>
    <w:p w14:paraId="49FFDD00" w14:textId="77777777" w:rsidR="00A14A62" w:rsidRPr="00B86B90" w:rsidRDefault="00A14A62" w:rsidP="00A14A62">
      <w:pPr>
        <w:pStyle w:val="SEBodytext"/>
        <w:numPr>
          <w:ilvl w:val="0"/>
          <w:numId w:val="14"/>
        </w:numPr>
        <w:rPr>
          <w:color w:val="575757"/>
        </w:rPr>
      </w:pPr>
      <w:r w:rsidRPr="00B86B90">
        <w:rPr>
          <w:color w:val="575757"/>
        </w:rPr>
        <w:t>Arms extended by ears on entry.</w:t>
      </w:r>
    </w:p>
    <w:p w14:paraId="77CE2AEE" w14:textId="77777777" w:rsidR="00A14A62" w:rsidRDefault="00A14A62" w:rsidP="00A14A62">
      <w:pPr>
        <w:pStyle w:val="SEBodytext"/>
      </w:pPr>
    </w:p>
    <w:p w14:paraId="3B51D5D0" w14:textId="77777777" w:rsidR="00A14A62" w:rsidRPr="00153E0E" w:rsidRDefault="00A14A62" w:rsidP="00097412">
      <w:pPr>
        <w:pStyle w:val="Heading1"/>
      </w:pPr>
      <w:r w:rsidRPr="00153E0E">
        <w:t xml:space="preserve">Back Jump Straight – ‘T’ Start Arm Swing – </w:t>
      </w:r>
      <w:r>
        <w:t>Group E, D and C</w:t>
      </w:r>
    </w:p>
    <w:p w14:paraId="4D844F06" w14:textId="77777777" w:rsidR="00A14A62" w:rsidRDefault="00A14A62" w:rsidP="00A14A62">
      <w:pPr>
        <w:pStyle w:val="SEBodytext"/>
      </w:pPr>
    </w:p>
    <w:p w14:paraId="67D87770" w14:textId="77777777" w:rsidR="00A14A62" w:rsidRPr="00B86B90" w:rsidRDefault="00A14A62" w:rsidP="00A14A62">
      <w:pPr>
        <w:pStyle w:val="SEBodytext"/>
        <w:numPr>
          <w:ilvl w:val="0"/>
          <w:numId w:val="16"/>
        </w:numPr>
        <w:rPr>
          <w:color w:val="575757"/>
        </w:rPr>
      </w:pPr>
      <w:r w:rsidRPr="00B86B90">
        <w:rPr>
          <w:color w:val="575757"/>
        </w:rPr>
        <w:t xml:space="preserve">Arms in T position, ankles slightly </w:t>
      </w:r>
      <w:proofErr w:type="gramStart"/>
      <w:r w:rsidRPr="00B86B90">
        <w:rPr>
          <w:color w:val="575757"/>
        </w:rPr>
        <w:t>raised</w:t>
      </w:r>
      <w:proofErr w:type="gramEnd"/>
      <w:r w:rsidRPr="00B86B90">
        <w:rPr>
          <w:color w:val="575757"/>
        </w:rPr>
        <w:t>.</w:t>
      </w:r>
    </w:p>
    <w:p w14:paraId="766AF0DB" w14:textId="77777777" w:rsidR="00A14A62" w:rsidRPr="00B86B90" w:rsidRDefault="00A14A62" w:rsidP="00A14A62">
      <w:pPr>
        <w:pStyle w:val="SEBodytext"/>
        <w:ind w:left="720"/>
        <w:rPr>
          <w:color w:val="575757"/>
        </w:rPr>
      </w:pPr>
    </w:p>
    <w:p w14:paraId="7FA6F458" w14:textId="77777777" w:rsidR="00A14A62" w:rsidRPr="00B86B90" w:rsidRDefault="00A14A62" w:rsidP="00A14A62">
      <w:pPr>
        <w:pStyle w:val="SEBodytext"/>
        <w:numPr>
          <w:ilvl w:val="0"/>
          <w:numId w:val="16"/>
        </w:numPr>
        <w:rPr>
          <w:color w:val="575757"/>
        </w:rPr>
      </w:pPr>
      <w:r w:rsidRPr="00B86B90">
        <w:rPr>
          <w:color w:val="575757"/>
        </w:rPr>
        <w:t>Arm swing completed with balance maintained in squat phase of the take</w:t>
      </w:r>
      <w:r>
        <w:rPr>
          <w:color w:val="575757"/>
        </w:rPr>
        <w:t>-</w:t>
      </w:r>
      <w:r w:rsidRPr="00B86B90">
        <w:rPr>
          <w:color w:val="575757"/>
        </w:rPr>
        <w:t>off.</w:t>
      </w:r>
    </w:p>
    <w:p w14:paraId="42F8DEA9" w14:textId="77777777" w:rsidR="00A14A62" w:rsidRPr="00B86B90" w:rsidRDefault="00A14A62" w:rsidP="00A14A62">
      <w:pPr>
        <w:pStyle w:val="SEBodytext"/>
        <w:ind w:left="720"/>
        <w:rPr>
          <w:color w:val="575757"/>
        </w:rPr>
      </w:pPr>
    </w:p>
    <w:p w14:paraId="6082DBA0" w14:textId="77777777" w:rsidR="00A14A62" w:rsidRPr="00B86B90" w:rsidRDefault="00A14A62" w:rsidP="00A14A62">
      <w:pPr>
        <w:pStyle w:val="SEBodytext"/>
        <w:numPr>
          <w:ilvl w:val="0"/>
          <w:numId w:val="16"/>
        </w:numPr>
        <w:rPr>
          <w:color w:val="575757"/>
        </w:rPr>
      </w:pPr>
      <w:r w:rsidRPr="00B86B90">
        <w:rPr>
          <w:color w:val="575757"/>
        </w:rPr>
        <w:t>Full body extension at take</w:t>
      </w:r>
      <w:r>
        <w:rPr>
          <w:color w:val="575757"/>
        </w:rPr>
        <w:t>-</w:t>
      </w:r>
      <w:r w:rsidRPr="00B86B90">
        <w:rPr>
          <w:color w:val="575757"/>
        </w:rPr>
        <w:t>off, vision forwards.</w:t>
      </w:r>
    </w:p>
    <w:p w14:paraId="173067FD" w14:textId="77777777" w:rsidR="00A14A62" w:rsidRPr="00B86B90" w:rsidRDefault="00A14A62" w:rsidP="00A14A62">
      <w:pPr>
        <w:pStyle w:val="SEBodytext"/>
        <w:ind w:left="720"/>
        <w:rPr>
          <w:color w:val="575757"/>
        </w:rPr>
      </w:pPr>
    </w:p>
    <w:p w14:paraId="371206BD" w14:textId="77777777" w:rsidR="00A14A62" w:rsidRPr="00B86B90" w:rsidRDefault="00A14A62" w:rsidP="00A14A62">
      <w:pPr>
        <w:pStyle w:val="SEBodytext"/>
        <w:numPr>
          <w:ilvl w:val="0"/>
          <w:numId w:val="16"/>
        </w:numPr>
        <w:rPr>
          <w:color w:val="575757"/>
        </w:rPr>
      </w:pPr>
      <w:r w:rsidRPr="00B86B90">
        <w:rPr>
          <w:color w:val="575757"/>
        </w:rPr>
        <w:t>Arms extended by ears on entry.</w:t>
      </w:r>
    </w:p>
    <w:p w14:paraId="4999527B" w14:textId="77777777" w:rsidR="00A14A62" w:rsidRPr="00B86B90" w:rsidRDefault="00A14A62" w:rsidP="00A14A62">
      <w:pPr>
        <w:pStyle w:val="SEBodytext"/>
        <w:rPr>
          <w:color w:val="575757"/>
        </w:rPr>
      </w:pPr>
    </w:p>
    <w:p w14:paraId="19FE2003" w14:textId="77777777" w:rsidR="00A14A62" w:rsidRPr="00153E0E" w:rsidRDefault="00A14A62" w:rsidP="00097412">
      <w:pPr>
        <w:pStyle w:val="Heading1"/>
      </w:pPr>
      <w:r w:rsidRPr="00153E0E">
        <w:t>Optional Dive</w:t>
      </w:r>
      <w:r>
        <w:t>s</w:t>
      </w:r>
      <w:r w:rsidRPr="00153E0E">
        <w:t xml:space="preserve"> 1 and 2 </w:t>
      </w:r>
    </w:p>
    <w:p w14:paraId="451ED913" w14:textId="77777777" w:rsidR="00A14A62" w:rsidRDefault="00A14A62" w:rsidP="00A14A62">
      <w:pPr>
        <w:pStyle w:val="SEBodytext"/>
        <w:ind w:left="720"/>
      </w:pPr>
    </w:p>
    <w:p w14:paraId="4B7A7A67" w14:textId="77777777" w:rsidR="00A14A62" w:rsidRDefault="00A14A62" w:rsidP="00A14A62">
      <w:pPr>
        <w:pStyle w:val="SEBodytext"/>
        <w:numPr>
          <w:ilvl w:val="0"/>
          <w:numId w:val="17"/>
        </w:numPr>
        <w:rPr>
          <w:color w:val="575757"/>
        </w:rPr>
      </w:pPr>
      <w:r w:rsidRPr="00B86B90">
        <w:rPr>
          <w:color w:val="575757"/>
        </w:rPr>
        <w:t xml:space="preserve">Forward and reverse dives are to be performed with either a standing T-start </w:t>
      </w:r>
      <w:proofErr w:type="spellStart"/>
      <w:r w:rsidRPr="00B86B90">
        <w:rPr>
          <w:color w:val="575757"/>
        </w:rPr>
        <w:t>armswing</w:t>
      </w:r>
      <w:proofErr w:type="spellEnd"/>
      <w:r w:rsidRPr="00B86B90">
        <w:rPr>
          <w:color w:val="575757"/>
        </w:rPr>
        <w:t xml:space="preserve"> OR a 2-bounce start OR with a hurdle step* (*Group C only). All back take-offs are to be performed with a T-start </w:t>
      </w:r>
      <w:proofErr w:type="spellStart"/>
      <w:r w:rsidRPr="00B86B90">
        <w:rPr>
          <w:color w:val="575757"/>
        </w:rPr>
        <w:t>armswing</w:t>
      </w:r>
      <w:proofErr w:type="spellEnd"/>
      <w:r w:rsidRPr="00B86B90">
        <w:rPr>
          <w:color w:val="575757"/>
        </w:rPr>
        <w:t xml:space="preserve">. </w:t>
      </w:r>
    </w:p>
    <w:p w14:paraId="34B6ACB7" w14:textId="77777777" w:rsidR="00A14A62" w:rsidRPr="00B86B90" w:rsidRDefault="00A14A62" w:rsidP="00A14A62">
      <w:pPr>
        <w:pStyle w:val="SEBodytext"/>
        <w:numPr>
          <w:ilvl w:val="0"/>
          <w:numId w:val="17"/>
        </w:numPr>
        <w:rPr>
          <w:color w:val="575757"/>
        </w:rPr>
      </w:pPr>
      <w:r>
        <w:rPr>
          <w:color w:val="575757"/>
        </w:rPr>
        <w:t xml:space="preserve">All back and inwards take – offs are to be performed with a T-start </w:t>
      </w:r>
      <w:proofErr w:type="spellStart"/>
      <w:r>
        <w:rPr>
          <w:color w:val="575757"/>
        </w:rPr>
        <w:t>armswing</w:t>
      </w:r>
      <w:proofErr w:type="spellEnd"/>
      <w:r>
        <w:rPr>
          <w:color w:val="575757"/>
        </w:rPr>
        <w:t>.</w:t>
      </w:r>
    </w:p>
    <w:p w14:paraId="5F0CC684" w14:textId="77777777" w:rsidR="00A14A62" w:rsidRDefault="00A14A62" w:rsidP="00A14A62">
      <w:pPr>
        <w:pStyle w:val="SEBodytext"/>
      </w:pPr>
    </w:p>
    <w:p w14:paraId="08288E39" w14:textId="77777777" w:rsidR="00A14A62" w:rsidRPr="00B86B90" w:rsidRDefault="00A14A62" w:rsidP="00A14A62">
      <w:pPr>
        <w:pStyle w:val="SESubheaderintropara"/>
        <w:rPr>
          <w:b/>
          <w:bCs/>
          <w:sz w:val="22"/>
          <w:szCs w:val="22"/>
        </w:rPr>
      </w:pPr>
      <w:r w:rsidRPr="00B86B90">
        <w:rPr>
          <w:b/>
          <w:bCs/>
          <w:sz w:val="22"/>
          <w:szCs w:val="22"/>
        </w:rPr>
        <w:lastRenderedPageBreak/>
        <w:t xml:space="preserve">3 </w:t>
      </w:r>
      <w:proofErr w:type="spellStart"/>
      <w:r w:rsidRPr="00B86B90">
        <w:rPr>
          <w:b/>
          <w:bCs/>
          <w:sz w:val="22"/>
          <w:szCs w:val="22"/>
        </w:rPr>
        <w:t>Metre</w:t>
      </w:r>
      <w:proofErr w:type="spellEnd"/>
      <w:r w:rsidRPr="00B86B90">
        <w:rPr>
          <w:b/>
          <w:bCs/>
          <w:sz w:val="22"/>
          <w:szCs w:val="22"/>
        </w:rPr>
        <w:t>:</w:t>
      </w:r>
    </w:p>
    <w:p w14:paraId="16E4D323" w14:textId="77777777" w:rsidR="00A14A62" w:rsidRPr="00153E0E" w:rsidRDefault="00A14A62" w:rsidP="00097412">
      <w:pPr>
        <w:pStyle w:val="Heading1"/>
      </w:pPr>
      <w:r w:rsidRPr="00153E0E">
        <w:t xml:space="preserve">Forward Fall Straight </w:t>
      </w:r>
    </w:p>
    <w:p w14:paraId="6384A28E" w14:textId="77777777" w:rsidR="00A14A62" w:rsidRDefault="00A14A62" w:rsidP="00A14A62">
      <w:pPr>
        <w:pStyle w:val="SEBodytext"/>
      </w:pPr>
    </w:p>
    <w:p w14:paraId="725D0E4E" w14:textId="77777777" w:rsidR="00A14A62" w:rsidRPr="00B86B90" w:rsidRDefault="00A14A62" w:rsidP="00A14A62">
      <w:pPr>
        <w:pStyle w:val="SEBodytext"/>
        <w:numPr>
          <w:ilvl w:val="0"/>
          <w:numId w:val="17"/>
        </w:numPr>
        <w:rPr>
          <w:color w:val="575757"/>
        </w:rPr>
      </w:pPr>
      <w:r w:rsidRPr="00B86B90">
        <w:rPr>
          <w:color w:val="575757"/>
        </w:rPr>
        <w:t>Straight body position with arms in ‘T’ position, palms facing forward with thumbs touching hands.</w:t>
      </w:r>
    </w:p>
    <w:p w14:paraId="76FAB5AD" w14:textId="77777777" w:rsidR="00A14A62" w:rsidRPr="00B86B90" w:rsidRDefault="00A14A62" w:rsidP="00A14A62">
      <w:pPr>
        <w:pStyle w:val="SEBodytext"/>
        <w:rPr>
          <w:color w:val="575757"/>
        </w:rPr>
      </w:pPr>
    </w:p>
    <w:p w14:paraId="0B18AB0E" w14:textId="77777777" w:rsidR="00A14A62" w:rsidRPr="00B86B90" w:rsidRDefault="00A14A62" w:rsidP="00A14A62">
      <w:pPr>
        <w:pStyle w:val="SEBodytext"/>
        <w:numPr>
          <w:ilvl w:val="0"/>
          <w:numId w:val="17"/>
        </w:numPr>
        <w:rPr>
          <w:color w:val="575757"/>
        </w:rPr>
      </w:pPr>
      <w:r w:rsidRPr="00B86B90">
        <w:rPr>
          <w:color w:val="575757"/>
        </w:rPr>
        <w:t>Lift ankles maintaining posture with relaxed shoulders.</w:t>
      </w:r>
    </w:p>
    <w:p w14:paraId="4C66FFA4" w14:textId="77777777" w:rsidR="00A14A62" w:rsidRPr="00B86B90" w:rsidRDefault="00A14A62" w:rsidP="00A14A62">
      <w:pPr>
        <w:pStyle w:val="SEBodytext"/>
        <w:rPr>
          <w:color w:val="575757"/>
        </w:rPr>
      </w:pPr>
    </w:p>
    <w:p w14:paraId="266A2254" w14:textId="77777777" w:rsidR="00A14A62" w:rsidRPr="00B86B90" w:rsidRDefault="00A14A62" w:rsidP="00A14A62">
      <w:pPr>
        <w:pStyle w:val="SEBodytext"/>
        <w:numPr>
          <w:ilvl w:val="0"/>
          <w:numId w:val="17"/>
        </w:numPr>
        <w:rPr>
          <w:color w:val="575757"/>
        </w:rPr>
      </w:pPr>
      <w:r w:rsidRPr="00B86B90">
        <w:rPr>
          <w:color w:val="575757"/>
        </w:rPr>
        <w:t>Fall in a straight position with hands moving round the side to grab.</w:t>
      </w:r>
    </w:p>
    <w:p w14:paraId="50B3ABA2" w14:textId="77777777" w:rsidR="00A14A62" w:rsidRPr="00B86B90" w:rsidRDefault="00A14A62" w:rsidP="00A14A62">
      <w:pPr>
        <w:pStyle w:val="SEBodytext"/>
        <w:rPr>
          <w:color w:val="575757"/>
        </w:rPr>
      </w:pPr>
    </w:p>
    <w:p w14:paraId="17CC4BC2" w14:textId="77777777" w:rsidR="00A14A62" w:rsidRDefault="00A14A62" w:rsidP="00A14A62">
      <w:pPr>
        <w:pStyle w:val="SEBodytext"/>
        <w:numPr>
          <w:ilvl w:val="0"/>
          <w:numId w:val="17"/>
        </w:numPr>
      </w:pPr>
      <w:r w:rsidRPr="00B86B90">
        <w:rPr>
          <w:color w:val="575757"/>
        </w:rPr>
        <w:t>Vertical, clean and ‘</w:t>
      </w:r>
      <w:r>
        <w:rPr>
          <w:color w:val="575757"/>
        </w:rPr>
        <w:t>3-</w:t>
      </w:r>
      <w:r w:rsidRPr="00B86B90">
        <w:rPr>
          <w:color w:val="575757"/>
        </w:rPr>
        <w:t>bubble ripped’ entry.</w:t>
      </w:r>
    </w:p>
    <w:p w14:paraId="13830627" w14:textId="77777777" w:rsidR="00A14A62" w:rsidRDefault="00A14A62" w:rsidP="00A14A62">
      <w:pPr>
        <w:pStyle w:val="SEBodytext"/>
      </w:pPr>
    </w:p>
    <w:p w14:paraId="248FD43F" w14:textId="77777777" w:rsidR="00A14A62" w:rsidRPr="00153E0E" w:rsidRDefault="00A14A62" w:rsidP="00097412">
      <w:pPr>
        <w:pStyle w:val="Heading1"/>
      </w:pPr>
      <w:r w:rsidRPr="00153E0E">
        <w:t>Sitting Forward Tuck Roll</w:t>
      </w:r>
    </w:p>
    <w:p w14:paraId="3CCE32B4" w14:textId="77777777" w:rsidR="00A14A62" w:rsidRDefault="00A14A62" w:rsidP="00A14A62">
      <w:pPr>
        <w:pStyle w:val="SEBodytext"/>
      </w:pPr>
    </w:p>
    <w:p w14:paraId="4D7BF79C" w14:textId="77777777" w:rsidR="00A14A62" w:rsidRPr="00B86B90" w:rsidRDefault="00A14A62" w:rsidP="00A14A62">
      <w:pPr>
        <w:pStyle w:val="SEBodytext"/>
        <w:numPr>
          <w:ilvl w:val="0"/>
          <w:numId w:val="18"/>
        </w:numPr>
        <w:rPr>
          <w:color w:val="575757"/>
        </w:rPr>
      </w:pPr>
      <w:r w:rsidRPr="00B86B90">
        <w:rPr>
          <w:color w:val="575757"/>
        </w:rPr>
        <w:t>Sitting start at the end of board in compact tuck, hands on middle of shins.</w:t>
      </w:r>
    </w:p>
    <w:p w14:paraId="27D6FBCF" w14:textId="77777777" w:rsidR="00A14A62" w:rsidRPr="00B86B90" w:rsidRDefault="00A14A62" w:rsidP="00A14A62">
      <w:pPr>
        <w:pStyle w:val="SEBodytext"/>
        <w:rPr>
          <w:color w:val="575757"/>
        </w:rPr>
      </w:pPr>
    </w:p>
    <w:p w14:paraId="7D86E965" w14:textId="77777777" w:rsidR="00A14A62" w:rsidRPr="00B86B90" w:rsidRDefault="00A14A62" w:rsidP="00A14A62">
      <w:pPr>
        <w:pStyle w:val="SEBodytext"/>
        <w:numPr>
          <w:ilvl w:val="0"/>
          <w:numId w:val="18"/>
        </w:numPr>
        <w:rPr>
          <w:color w:val="575757"/>
        </w:rPr>
      </w:pPr>
      <w:r w:rsidRPr="00B86B90">
        <w:rPr>
          <w:color w:val="575757"/>
        </w:rPr>
        <w:t>Before the diver rolls off the board the kick out is performed, a strong kick to ‘V’ balance, the arms set to ‘T’ with relaxed shoulders before initiating roll.</w:t>
      </w:r>
    </w:p>
    <w:p w14:paraId="3BB4C68C" w14:textId="77777777" w:rsidR="00A14A62" w:rsidRPr="00B86B90" w:rsidRDefault="00A14A62" w:rsidP="00A14A62">
      <w:pPr>
        <w:pStyle w:val="SEBodytext"/>
        <w:rPr>
          <w:color w:val="575757"/>
        </w:rPr>
      </w:pPr>
    </w:p>
    <w:p w14:paraId="2131B045" w14:textId="77777777" w:rsidR="00A14A62" w:rsidRPr="00B86B90" w:rsidRDefault="00A14A62" w:rsidP="00A14A62">
      <w:pPr>
        <w:pStyle w:val="SEBodytext"/>
        <w:numPr>
          <w:ilvl w:val="0"/>
          <w:numId w:val="18"/>
        </w:numPr>
        <w:rPr>
          <w:color w:val="575757"/>
        </w:rPr>
      </w:pPr>
      <w:r w:rsidRPr="00B86B90">
        <w:rPr>
          <w:color w:val="575757"/>
        </w:rPr>
        <w:t>The diver rolls from the board maintaining the pikes shape, only when the entry point is spotted do the hips and glutes squeeze to straighten the body.</w:t>
      </w:r>
    </w:p>
    <w:p w14:paraId="0A43FE84" w14:textId="77777777" w:rsidR="00A14A62" w:rsidRPr="00B86B90" w:rsidRDefault="00A14A62" w:rsidP="00A14A62">
      <w:pPr>
        <w:pStyle w:val="SEBodytext"/>
        <w:rPr>
          <w:color w:val="575757"/>
        </w:rPr>
      </w:pPr>
    </w:p>
    <w:p w14:paraId="6D87D150" w14:textId="77777777" w:rsidR="00A14A62" w:rsidRPr="00B86B90" w:rsidRDefault="00A14A62" w:rsidP="00A14A62">
      <w:pPr>
        <w:pStyle w:val="SEBodytext"/>
        <w:numPr>
          <w:ilvl w:val="0"/>
          <w:numId w:val="18"/>
        </w:numPr>
        <w:rPr>
          <w:color w:val="575757"/>
        </w:rPr>
      </w:pPr>
      <w:r w:rsidRPr="00B86B90">
        <w:rPr>
          <w:color w:val="575757"/>
        </w:rPr>
        <w:t>Vertical and clean ‘</w:t>
      </w:r>
      <w:r>
        <w:rPr>
          <w:color w:val="575757"/>
        </w:rPr>
        <w:t>3-</w:t>
      </w:r>
      <w:r w:rsidRPr="00B86B90">
        <w:rPr>
          <w:color w:val="575757"/>
        </w:rPr>
        <w:t>bubble ripped’ entry.</w:t>
      </w:r>
    </w:p>
    <w:p w14:paraId="0E75CF38" w14:textId="77777777" w:rsidR="00A14A62" w:rsidRDefault="00A14A62" w:rsidP="00A14A62">
      <w:pPr>
        <w:pStyle w:val="SEBodytext"/>
      </w:pPr>
    </w:p>
    <w:p w14:paraId="589B5336" w14:textId="77777777" w:rsidR="00A14A62" w:rsidRPr="00153E0E" w:rsidRDefault="00A14A62" w:rsidP="00097412">
      <w:pPr>
        <w:pStyle w:val="Heading1"/>
      </w:pPr>
      <w:r w:rsidRPr="00153E0E">
        <w:t>Standing Back Fall Straight</w:t>
      </w:r>
    </w:p>
    <w:p w14:paraId="59D41D7A" w14:textId="77777777" w:rsidR="00A14A62" w:rsidRDefault="00A14A62" w:rsidP="00A14A62">
      <w:pPr>
        <w:pStyle w:val="SEBodytext"/>
      </w:pPr>
    </w:p>
    <w:p w14:paraId="397BA983" w14:textId="77777777" w:rsidR="00A14A62" w:rsidRPr="00B86B90" w:rsidRDefault="00A14A62" w:rsidP="00A14A62">
      <w:pPr>
        <w:pStyle w:val="SEBodytext"/>
        <w:numPr>
          <w:ilvl w:val="0"/>
          <w:numId w:val="19"/>
        </w:numPr>
        <w:rPr>
          <w:color w:val="575757"/>
        </w:rPr>
      </w:pPr>
      <w:r w:rsidRPr="00B86B90">
        <w:rPr>
          <w:color w:val="575757"/>
        </w:rPr>
        <w:t>Straight body position, hands to the front of thighs.</w:t>
      </w:r>
    </w:p>
    <w:p w14:paraId="5822D869" w14:textId="77777777" w:rsidR="00A14A62" w:rsidRPr="00B86B90" w:rsidRDefault="00A14A62" w:rsidP="00A14A62">
      <w:pPr>
        <w:pStyle w:val="SEBodytext"/>
        <w:rPr>
          <w:color w:val="575757"/>
        </w:rPr>
      </w:pPr>
    </w:p>
    <w:p w14:paraId="4BD51B78" w14:textId="77777777" w:rsidR="00A14A62" w:rsidRPr="00B86B90" w:rsidRDefault="00A14A62" w:rsidP="00A14A62">
      <w:pPr>
        <w:pStyle w:val="SEBodytext"/>
        <w:numPr>
          <w:ilvl w:val="0"/>
          <w:numId w:val="19"/>
        </w:numPr>
        <w:rPr>
          <w:color w:val="575757"/>
        </w:rPr>
      </w:pPr>
      <w:r w:rsidRPr="00B86B90">
        <w:rPr>
          <w:color w:val="575757"/>
        </w:rPr>
        <w:t>Fall backwards keeping body straight and tension throughout.</w:t>
      </w:r>
    </w:p>
    <w:p w14:paraId="498BB6F1" w14:textId="77777777" w:rsidR="00A14A62" w:rsidRPr="00B86B90" w:rsidRDefault="00A14A62" w:rsidP="00A14A62">
      <w:pPr>
        <w:pStyle w:val="SEBodytext"/>
        <w:rPr>
          <w:color w:val="575757"/>
        </w:rPr>
      </w:pPr>
    </w:p>
    <w:p w14:paraId="0FF6080E" w14:textId="77777777" w:rsidR="00A14A62" w:rsidRPr="00B86B90" w:rsidRDefault="00A14A62" w:rsidP="00A14A62">
      <w:pPr>
        <w:pStyle w:val="SEBodytext"/>
        <w:numPr>
          <w:ilvl w:val="0"/>
          <w:numId w:val="19"/>
        </w:numPr>
        <w:rPr>
          <w:color w:val="575757"/>
        </w:rPr>
      </w:pPr>
      <w:r w:rsidRPr="00B86B90">
        <w:rPr>
          <w:color w:val="575757"/>
        </w:rPr>
        <w:t xml:space="preserve">Hands move past the head before grabbing for entry, keeping close to the body at all times. </w:t>
      </w:r>
    </w:p>
    <w:p w14:paraId="6C9FC604" w14:textId="77777777" w:rsidR="00A14A62" w:rsidRPr="00B86B90" w:rsidRDefault="00A14A62" w:rsidP="00A14A62">
      <w:pPr>
        <w:pStyle w:val="SEBodytext"/>
        <w:rPr>
          <w:color w:val="575757"/>
        </w:rPr>
      </w:pPr>
    </w:p>
    <w:p w14:paraId="487C8BDA" w14:textId="77777777" w:rsidR="00A14A62" w:rsidRPr="00B86B90" w:rsidRDefault="00A14A62" w:rsidP="00A14A62">
      <w:pPr>
        <w:pStyle w:val="SEBodytext"/>
        <w:numPr>
          <w:ilvl w:val="0"/>
          <w:numId w:val="19"/>
        </w:numPr>
        <w:rPr>
          <w:color w:val="575757"/>
        </w:rPr>
      </w:pPr>
      <w:r w:rsidRPr="00B86B90">
        <w:rPr>
          <w:color w:val="575757"/>
        </w:rPr>
        <w:t>Vertical and clean ‘</w:t>
      </w:r>
      <w:r>
        <w:rPr>
          <w:color w:val="575757"/>
        </w:rPr>
        <w:t>3-</w:t>
      </w:r>
      <w:r w:rsidRPr="00B86B90">
        <w:rPr>
          <w:color w:val="575757"/>
        </w:rPr>
        <w:t>bubble ripped’ entry.</w:t>
      </w:r>
    </w:p>
    <w:p w14:paraId="6D0E0289" w14:textId="77777777" w:rsidR="00A14A62" w:rsidRDefault="00A14A62" w:rsidP="00A14A62">
      <w:pPr>
        <w:pStyle w:val="SEBodytext"/>
      </w:pPr>
    </w:p>
    <w:p w14:paraId="4D842187" w14:textId="77777777" w:rsidR="00A14A62" w:rsidRPr="00153E0E" w:rsidRDefault="00A14A62" w:rsidP="00097412">
      <w:pPr>
        <w:pStyle w:val="Heading1"/>
      </w:pPr>
      <w:r w:rsidRPr="00153E0E">
        <w:t>Crouched Back Tuck Roll</w:t>
      </w:r>
    </w:p>
    <w:p w14:paraId="61071746" w14:textId="77777777" w:rsidR="00A14A62" w:rsidRDefault="00A14A62" w:rsidP="00A14A62">
      <w:pPr>
        <w:pStyle w:val="SEBodytext"/>
      </w:pPr>
    </w:p>
    <w:p w14:paraId="6814D376" w14:textId="77777777" w:rsidR="00A14A62" w:rsidRPr="00B86B90" w:rsidRDefault="00A14A62" w:rsidP="00A14A62">
      <w:pPr>
        <w:pStyle w:val="SEBodytext"/>
        <w:numPr>
          <w:ilvl w:val="0"/>
          <w:numId w:val="20"/>
        </w:numPr>
        <w:rPr>
          <w:color w:val="575757"/>
        </w:rPr>
      </w:pPr>
      <w:r w:rsidRPr="00B86B90">
        <w:rPr>
          <w:color w:val="575757"/>
        </w:rPr>
        <w:t>Start in a compact tuck position, hands on middle of shins.</w:t>
      </w:r>
    </w:p>
    <w:p w14:paraId="02013973" w14:textId="77777777" w:rsidR="00A14A62" w:rsidRPr="00B86B90" w:rsidRDefault="00A14A62" w:rsidP="00A14A62">
      <w:pPr>
        <w:pStyle w:val="SEBodytext"/>
        <w:rPr>
          <w:color w:val="575757"/>
        </w:rPr>
      </w:pPr>
    </w:p>
    <w:p w14:paraId="0405B39E" w14:textId="77777777" w:rsidR="00A14A62" w:rsidRPr="00B86B90" w:rsidRDefault="00A14A62" w:rsidP="00A14A62">
      <w:pPr>
        <w:pStyle w:val="SEBodytext"/>
        <w:numPr>
          <w:ilvl w:val="0"/>
          <w:numId w:val="20"/>
        </w:numPr>
        <w:rPr>
          <w:color w:val="575757"/>
        </w:rPr>
      </w:pPr>
      <w:r w:rsidRPr="00B86B90">
        <w:rPr>
          <w:color w:val="575757"/>
        </w:rPr>
        <w:t>Roll back with fast and extended kick out from tuck position to a straight position.</w:t>
      </w:r>
    </w:p>
    <w:p w14:paraId="69C868C6" w14:textId="77777777" w:rsidR="00A14A62" w:rsidRPr="00B86B90" w:rsidRDefault="00A14A62" w:rsidP="00A14A62">
      <w:pPr>
        <w:pStyle w:val="SEBodytext"/>
        <w:rPr>
          <w:color w:val="575757"/>
        </w:rPr>
      </w:pPr>
    </w:p>
    <w:p w14:paraId="4868637D" w14:textId="77777777" w:rsidR="00A14A62" w:rsidRPr="00B86B90" w:rsidRDefault="00A14A62" w:rsidP="00A14A62">
      <w:pPr>
        <w:pStyle w:val="SEBodytext"/>
        <w:numPr>
          <w:ilvl w:val="0"/>
          <w:numId w:val="20"/>
        </w:numPr>
        <w:rPr>
          <w:color w:val="575757"/>
        </w:rPr>
      </w:pPr>
      <w:r w:rsidRPr="00B86B90">
        <w:rPr>
          <w:color w:val="575757"/>
        </w:rPr>
        <w:t>Hands move past the head before grabbing for entry, keeping close to the body at all times.</w:t>
      </w:r>
    </w:p>
    <w:p w14:paraId="67BD8EB8" w14:textId="77777777" w:rsidR="00A14A62" w:rsidRPr="00B86B90" w:rsidRDefault="00A14A62" w:rsidP="00A14A62">
      <w:pPr>
        <w:pStyle w:val="SEBodytext"/>
        <w:rPr>
          <w:color w:val="575757"/>
        </w:rPr>
      </w:pPr>
    </w:p>
    <w:p w14:paraId="6E1920A7" w14:textId="77777777" w:rsidR="00A14A62" w:rsidRDefault="00A14A62" w:rsidP="00A14A62">
      <w:pPr>
        <w:pStyle w:val="SEBodytext"/>
        <w:numPr>
          <w:ilvl w:val="0"/>
          <w:numId w:val="20"/>
        </w:numPr>
        <w:rPr>
          <w:color w:val="575757"/>
        </w:rPr>
      </w:pPr>
      <w:r w:rsidRPr="00B86B90">
        <w:rPr>
          <w:color w:val="575757"/>
        </w:rPr>
        <w:t>Vertical and clean ‘</w:t>
      </w:r>
      <w:r>
        <w:rPr>
          <w:color w:val="575757"/>
        </w:rPr>
        <w:t>3-</w:t>
      </w:r>
      <w:r w:rsidRPr="00B86B90">
        <w:rPr>
          <w:color w:val="575757"/>
        </w:rPr>
        <w:t>bubble ripped’ entry.</w:t>
      </w:r>
    </w:p>
    <w:p w14:paraId="76FCCB68" w14:textId="77777777" w:rsidR="003853E1" w:rsidRDefault="003853E1" w:rsidP="003853E1">
      <w:pPr>
        <w:pStyle w:val="ListParagraph"/>
        <w:rPr>
          <w:color w:val="575757"/>
        </w:rPr>
      </w:pPr>
    </w:p>
    <w:p w14:paraId="5B143B35" w14:textId="77777777" w:rsidR="003853E1" w:rsidRPr="00FC250A" w:rsidRDefault="003853E1" w:rsidP="00097412">
      <w:pPr>
        <w:pStyle w:val="Heading1"/>
        <w:rPr>
          <w:rFonts w:eastAsiaTheme="minorEastAsia"/>
          <w:lang w:val="en-US"/>
        </w:rPr>
      </w:pPr>
      <w:r w:rsidRPr="00FC250A">
        <w:rPr>
          <w:rFonts w:eastAsiaTheme="minorEastAsia"/>
          <w:lang w:val="en-US"/>
        </w:rPr>
        <w:t xml:space="preserve">World Aquatics Diving Rules </w:t>
      </w:r>
    </w:p>
    <w:p w14:paraId="323045C8" w14:textId="77777777" w:rsidR="003853E1" w:rsidRDefault="003853E1" w:rsidP="003853E1">
      <w:pPr>
        <w:pStyle w:val="SEBodytext"/>
      </w:pPr>
    </w:p>
    <w:p w14:paraId="00F1E838" w14:textId="77777777" w:rsidR="003853E1" w:rsidRPr="00DD543C" w:rsidRDefault="003853E1" w:rsidP="003853E1">
      <w:pPr>
        <w:pStyle w:val="SESubheaderintropara"/>
        <w:rPr>
          <w:b/>
          <w:bCs/>
          <w:sz w:val="22"/>
          <w:szCs w:val="22"/>
        </w:rPr>
      </w:pPr>
      <w:r w:rsidRPr="00DD543C">
        <w:rPr>
          <w:b/>
          <w:bCs/>
          <w:sz w:val="22"/>
          <w:szCs w:val="22"/>
        </w:rPr>
        <w:t>Judging the Dive:</w:t>
      </w:r>
    </w:p>
    <w:p w14:paraId="5B6668A9" w14:textId="77777777" w:rsidR="003853E1" w:rsidRPr="003D369E" w:rsidRDefault="003853E1" w:rsidP="003853E1">
      <w:pPr>
        <w:pStyle w:val="SEBodytext"/>
        <w:rPr>
          <w:color w:val="575757"/>
        </w:rPr>
      </w:pPr>
      <w:r w:rsidRPr="003D369E">
        <w:rPr>
          <w:color w:val="575757"/>
        </w:rPr>
        <w:t>The points to be considered in judging the overall impression of a dive are:</w:t>
      </w:r>
    </w:p>
    <w:p w14:paraId="02C9FDB5" w14:textId="77777777" w:rsidR="003853E1" w:rsidRPr="003D369E" w:rsidRDefault="003853E1" w:rsidP="003853E1">
      <w:pPr>
        <w:pStyle w:val="SEBodytext"/>
        <w:rPr>
          <w:color w:val="575757"/>
        </w:rPr>
      </w:pPr>
      <w:r w:rsidRPr="003D369E">
        <w:rPr>
          <w:color w:val="575757"/>
        </w:rPr>
        <w:tab/>
      </w:r>
      <w:r w:rsidRPr="003D369E">
        <w:rPr>
          <w:color w:val="575757"/>
        </w:rPr>
        <w:tab/>
      </w:r>
      <w:r w:rsidRPr="003D369E">
        <w:rPr>
          <w:color w:val="575757"/>
        </w:rPr>
        <w:tab/>
        <w:t xml:space="preserve">       </w:t>
      </w:r>
    </w:p>
    <w:p w14:paraId="1A16AD52" w14:textId="77777777" w:rsidR="003853E1" w:rsidRPr="003D369E" w:rsidRDefault="003853E1" w:rsidP="003853E1">
      <w:pPr>
        <w:pStyle w:val="SEBodytext"/>
        <w:ind w:left="360"/>
        <w:rPr>
          <w:color w:val="575757"/>
        </w:rPr>
      </w:pPr>
      <w:r w:rsidRPr="003D369E">
        <w:rPr>
          <w:color w:val="575757"/>
        </w:rPr>
        <w:t>The technique and grace of</w:t>
      </w:r>
    </w:p>
    <w:p w14:paraId="7303EED7" w14:textId="77777777" w:rsidR="003853E1" w:rsidRPr="003D369E" w:rsidRDefault="003853E1" w:rsidP="003853E1">
      <w:pPr>
        <w:pStyle w:val="SEBodytext"/>
        <w:ind w:left="1080"/>
        <w:rPr>
          <w:color w:val="575757"/>
        </w:rPr>
      </w:pPr>
    </w:p>
    <w:p w14:paraId="78EEACF5" w14:textId="77777777" w:rsidR="003853E1" w:rsidRPr="003D369E" w:rsidRDefault="003853E1" w:rsidP="003853E1">
      <w:pPr>
        <w:pStyle w:val="SEBodytext"/>
        <w:numPr>
          <w:ilvl w:val="0"/>
          <w:numId w:val="22"/>
        </w:numPr>
        <w:ind w:left="1080"/>
        <w:rPr>
          <w:color w:val="575757"/>
        </w:rPr>
      </w:pPr>
      <w:r w:rsidRPr="003D369E">
        <w:rPr>
          <w:color w:val="575757"/>
        </w:rPr>
        <w:t>The starting position</w:t>
      </w:r>
    </w:p>
    <w:p w14:paraId="776E20C5" w14:textId="77777777" w:rsidR="003853E1" w:rsidRPr="003D369E" w:rsidRDefault="003853E1" w:rsidP="003853E1">
      <w:pPr>
        <w:pStyle w:val="SEBodytext"/>
        <w:ind w:left="1080"/>
        <w:rPr>
          <w:color w:val="575757"/>
        </w:rPr>
      </w:pPr>
    </w:p>
    <w:p w14:paraId="56EC29D0" w14:textId="77777777" w:rsidR="003853E1" w:rsidRPr="003D369E" w:rsidRDefault="003853E1" w:rsidP="003853E1">
      <w:pPr>
        <w:pStyle w:val="SEBodytext"/>
        <w:numPr>
          <w:ilvl w:val="0"/>
          <w:numId w:val="22"/>
        </w:numPr>
        <w:ind w:left="1080"/>
        <w:rPr>
          <w:color w:val="575757"/>
        </w:rPr>
      </w:pPr>
      <w:r w:rsidRPr="003D369E">
        <w:rPr>
          <w:color w:val="575757"/>
        </w:rPr>
        <w:t>The approach</w:t>
      </w:r>
    </w:p>
    <w:p w14:paraId="3D0D0155" w14:textId="77777777" w:rsidR="003853E1" w:rsidRPr="003D369E" w:rsidRDefault="003853E1" w:rsidP="003853E1">
      <w:pPr>
        <w:pStyle w:val="SEBodytext"/>
        <w:ind w:left="1080"/>
        <w:rPr>
          <w:color w:val="575757"/>
        </w:rPr>
      </w:pPr>
    </w:p>
    <w:p w14:paraId="36F8DB84" w14:textId="77777777" w:rsidR="003853E1" w:rsidRPr="003D369E" w:rsidRDefault="003853E1" w:rsidP="003853E1">
      <w:pPr>
        <w:pStyle w:val="SEBodytext"/>
        <w:numPr>
          <w:ilvl w:val="0"/>
          <w:numId w:val="22"/>
        </w:numPr>
        <w:ind w:left="1080"/>
        <w:rPr>
          <w:color w:val="575757"/>
        </w:rPr>
      </w:pPr>
      <w:r w:rsidRPr="003D369E">
        <w:rPr>
          <w:color w:val="575757"/>
        </w:rPr>
        <w:t>The take off</w:t>
      </w:r>
    </w:p>
    <w:p w14:paraId="040A354B" w14:textId="77777777" w:rsidR="003853E1" w:rsidRPr="003D369E" w:rsidRDefault="003853E1" w:rsidP="003853E1">
      <w:pPr>
        <w:pStyle w:val="SEBodytext"/>
        <w:ind w:left="1080"/>
        <w:rPr>
          <w:color w:val="575757"/>
        </w:rPr>
      </w:pPr>
    </w:p>
    <w:p w14:paraId="16AB25A9" w14:textId="77777777" w:rsidR="003853E1" w:rsidRPr="003D369E" w:rsidRDefault="003853E1" w:rsidP="003853E1">
      <w:pPr>
        <w:pStyle w:val="SEBodytext"/>
        <w:numPr>
          <w:ilvl w:val="0"/>
          <w:numId w:val="22"/>
        </w:numPr>
        <w:ind w:left="1080"/>
        <w:rPr>
          <w:color w:val="575757"/>
        </w:rPr>
      </w:pPr>
      <w:r w:rsidRPr="003D369E">
        <w:rPr>
          <w:color w:val="575757"/>
        </w:rPr>
        <w:t>The flight</w:t>
      </w:r>
    </w:p>
    <w:p w14:paraId="3ED08CB3" w14:textId="77777777" w:rsidR="003853E1" w:rsidRPr="003D369E" w:rsidRDefault="003853E1" w:rsidP="003853E1">
      <w:pPr>
        <w:pStyle w:val="SEBodytext"/>
        <w:ind w:left="1080"/>
        <w:rPr>
          <w:color w:val="575757"/>
        </w:rPr>
      </w:pPr>
    </w:p>
    <w:p w14:paraId="61B293BB" w14:textId="77777777" w:rsidR="003853E1" w:rsidRPr="003D369E" w:rsidRDefault="003853E1" w:rsidP="003853E1">
      <w:pPr>
        <w:pStyle w:val="SEBodytext"/>
        <w:numPr>
          <w:ilvl w:val="0"/>
          <w:numId w:val="22"/>
        </w:numPr>
        <w:ind w:left="1080"/>
        <w:rPr>
          <w:color w:val="575757"/>
        </w:rPr>
      </w:pPr>
      <w:r w:rsidRPr="003D369E">
        <w:rPr>
          <w:color w:val="575757"/>
        </w:rPr>
        <w:t>The entry</w:t>
      </w:r>
    </w:p>
    <w:p w14:paraId="1ADA4B92" w14:textId="77777777" w:rsidR="003853E1" w:rsidRDefault="003853E1" w:rsidP="003853E1">
      <w:pPr>
        <w:pStyle w:val="SEBodytext"/>
      </w:pPr>
    </w:p>
    <w:p w14:paraId="4391E353" w14:textId="77777777" w:rsidR="003853E1" w:rsidRPr="00DD543C" w:rsidRDefault="003853E1" w:rsidP="003853E1">
      <w:pPr>
        <w:pStyle w:val="SESubheaderintropara"/>
        <w:rPr>
          <w:b/>
          <w:bCs/>
          <w:sz w:val="22"/>
          <w:szCs w:val="22"/>
        </w:rPr>
      </w:pPr>
      <w:r w:rsidRPr="00DD543C">
        <w:rPr>
          <w:b/>
          <w:bCs/>
          <w:sz w:val="22"/>
          <w:szCs w:val="22"/>
        </w:rPr>
        <w:t xml:space="preserve">Dive Positions: </w:t>
      </w:r>
    </w:p>
    <w:p w14:paraId="4ECAC556" w14:textId="77777777" w:rsidR="003853E1" w:rsidRPr="00DD543C" w:rsidRDefault="003853E1" w:rsidP="00097412">
      <w:pPr>
        <w:pStyle w:val="Heading1"/>
      </w:pPr>
      <w:r w:rsidRPr="00DD543C">
        <w:t>Straight Position (A)</w:t>
      </w:r>
    </w:p>
    <w:p w14:paraId="54015A72" w14:textId="77777777" w:rsidR="003853E1" w:rsidRDefault="003853E1" w:rsidP="003853E1">
      <w:pPr>
        <w:pStyle w:val="SEBodytext"/>
        <w:ind w:left="720"/>
      </w:pPr>
    </w:p>
    <w:p w14:paraId="52F797F6" w14:textId="77777777" w:rsidR="003853E1" w:rsidRPr="003D369E" w:rsidRDefault="003853E1" w:rsidP="003853E1">
      <w:pPr>
        <w:pStyle w:val="SEBodytext"/>
        <w:numPr>
          <w:ilvl w:val="0"/>
          <w:numId w:val="23"/>
        </w:numPr>
        <w:rPr>
          <w:color w:val="575757"/>
        </w:rPr>
      </w:pPr>
      <w:r w:rsidRPr="003D369E">
        <w:rPr>
          <w:color w:val="575757"/>
        </w:rPr>
        <w:t>The body shall not be bent either at the knees or the hips.</w:t>
      </w:r>
    </w:p>
    <w:p w14:paraId="7F8D9C51" w14:textId="77777777" w:rsidR="003853E1" w:rsidRPr="003D369E" w:rsidRDefault="003853E1" w:rsidP="003853E1">
      <w:pPr>
        <w:pStyle w:val="SEBodytext"/>
        <w:ind w:left="720"/>
        <w:rPr>
          <w:color w:val="575757"/>
        </w:rPr>
      </w:pPr>
    </w:p>
    <w:p w14:paraId="76B2DB77" w14:textId="77777777" w:rsidR="003853E1" w:rsidRPr="003D369E" w:rsidRDefault="003853E1" w:rsidP="003853E1">
      <w:pPr>
        <w:pStyle w:val="SEBodytext"/>
        <w:numPr>
          <w:ilvl w:val="0"/>
          <w:numId w:val="23"/>
        </w:numPr>
        <w:rPr>
          <w:color w:val="575757"/>
        </w:rPr>
      </w:pPr>
      <w:r w:rsidRPr="003D369E">
        <w:rPr>
          <w:color w:val="575757"/>
        </w:rPr>
        <w:t>The feet shall be together and the toes pointed.</w:t>
      </w:r>
    </w:p>
    <w:p w14:paraId="469A50CD" w14:textId="77777777" w:rsidR="003853E1" w:rsidRPr="003D369E" w:rsidRDefault="003853E1" w:rsidP="003853E1">
      <w:pPr>
        <w:pStyle w:val="SEBodytext"/>
        <w:ind w:left="720"/>
        <w:rPr>
          <w:color w:val="575757"/>
        </w:rPr>
      </w:pPr>
    </w:p>
    <w:p w14:paraId="291AA9F5" w14:textId="77777777" w:rsidR="003853E1" w:rsidRPr="003D369E" w:rsidRDefault="003853E1" w:rsidP="003853E1">
      <w:pPr>
        <w:pStyle w:val="SEBodytext"/>
        <w:numPr>
          <w:ilvl w:val="0"/>
          <w:numId w:val="23"/>
        </w:numPr>
        <w:rPr>
          <w:color w:val="575757"/>
        </w:rPr>
      </w:pPr>
      <w:r w:rsidRPr="003D369E">
        <w:rPr>
          <w:color w:val="575757"/>
        </w:rPr>
        <w:t>The position of the arms is at the option of the diver.</w:t>
      </w:r>
    </w:p>
    <w:p w14:paraId="5F513E88" w14:textId="77777777" w:rsidR="003853E1" w:rsidRPr="00DD543C" w:rsidRDefault="003853E1" w:rsidP="00097412">
      <w:pPr>
        <w:pStyle w:val="Heading1"/>
      </w:pPr>
      <w:r w:rsidRPr="00DD543C">
        <w:t>Pike Position (B)</w:t>
      </w:r>
    </w:p>
    <w:p w14:paraId="4AD8DBEB" w14:textId="77777777" w:rsidR="003853E1" w:rsidRDefault="003853E1" w:rsidP="003853E1">
      <w:pPr>
        <w:pStyle w:val="SEBodytext"/>
      </w:pPr>
    </w:p>
    <w:p w14:paraId="7C79B184" w14:textId="77777777" w:rsidR="003853E1" w:rsidRPr="003D369E" w:rsidRDefault="003853E1" w:rsidP="003853E1">
      <w:pPr>
        <w:pStyle w:val="SEBodytext"/>
        <w:numPr>
          <w:ilvl w:val="0"/>
          <w:numId w:val="24"/>
        </w:numPr>
        <w:rPr>
          <w:color w:val="575757"/>
        </w:rPr>
      </w:pPr>
      <w:r w:rsidRPr="003D369E">
        <w:rPr>
          <w:color w:val="575757"/>
        </w:rPr>
        <w:t>In the pike position the body shall be bent at the hips, but the legs must be kept straight at the knees.</w:t>
      </w:r>
    </w:p>
    <w:p w14:paraId="639C0B6A" w14:textId="77777777" w:rsidR="003853E1" w:rsidRPr="003D369E" w:rsidRDefault="003853E1" w:rsidP="003853E1">
      <w:pPr>
        <w:pStyle w:val="SEBodytext"/>
        <w:ind w:left="720"/>
        <w:rPr>
          <w:color w:val="575757"/>
        </w:rPr>
      </w:pPr>
    </w:p>
    <w:p w14:paraId="746EC216" w14:textId="77777777" w:rsidR="003853E1" w:rsidRPr="003D369E" w:rsidRDefault="003853E1" w:rsidP="003853E1">
      <w:pPr>
        <w:pStyle w:val="SEBodytext"/>
        <w:numPr>
          <w:ilvl w:val="0"/>
          <w:numId w:val="24"/>
        </w:numPr>
        <w:rPr>
          <w:color w:val="575757"/>
        </w:rPr>
      </w:pPr>
      <w:r w:rsidRPr="003D369E">
        <w:rPr>
          <w:color w:val="575757"/>
        </w:rPr>
        <w:t>The feet shall be together and the toes pointed.</w:t>
      </w:r>
    </w:p>
    <w:p w14:paraId="5818CB5D" w14:textId="77777777" w:rsidR="003853E1" w:rsidRPr="003D369E" w:rsidRDefault="003853E1" w:rsidP="003853E1">
      <w:pPr>
        <w:pStyle w:val="SEBodytext"/>
        <w:ind w:left="720"/>
        <w:rPr>
          <w:color w:val="575757"/>
        </w:rPr>
      </w:pPr>
    </w:p>
    <w:p w14:paraId="4A3E94EA" w14:textId="77777777" w:rsidR="003853E1" w:rsidRPr="003D369E" w:rsidRDefault="003853E1" w:rsidP="003853E1">
      <w:pPr>
        <w:pStyle w:val="SEBodytext"/>
        <w:numPr>
          <w:ilvl w:val="0"/>
          <w:numId w:val="24"/>
        </w:numPr>
        <w:rPr>
          <w:color w:val="575757"/>
        </w:rPr>
      </w:pPr>
      <w:r w:rsidRPr="003D369E">
        <w:rPr>
          <w:color w:val="575757"/>
        </w:rPr>
        <w:t>The position of the arms is at the option of the diver.</w:t>
      </w:r>
    </w:p>
    <w:p w14:paraId="0047C892" w14:textId="77777777" w:rsidR="003853E1" w:rsidRPr="00DD543C" w:rsidRDefault="003853E1" w:rsidP="00097412">
      <w:pPr>
        <w:pStyle w:val="Heading1"/>
      </w:pPr>
      <w:r w:rsidRPr="00DD543C">
        <w:t>Tuck Position (C)</w:t>
      </w:r>
    </w:p>
    <w:p w14:paraId="5CE647FA" w14:textId="77777777" w:rsidR="003853E1" w:rsidRDefault="003853E1" w:rsidP="003853E1">
      <w:pPr>
        <w:pStyle w:val="SEBodytext"/>
        <w:ind w:left="720"/>
      </w:pPr>
    </w:p>
    <w:p w14:paraId="096431D8" w14:textId="77777777" w:rsidR="003853E1" w:rsidRPr="003D369E" w:rsidRDefault="003853E1" w:rsidP="003853E1">
      <w:pPr>
        <w:pStyle w:val="SEBodytext"/>
        <w:numPr>
          <w:ilvl w:val="0"/>
          <w:numId w:val="25"/>
        </w:numPr>
        <w:rPr>
          <w:color w:val="575757"/>
        </w:rPr>
      </w:pPr>
      <w:r w:rsidRPr="003D369E">
        <w:rPr>
          <w:color w:val="575757"/>
        </w:rPr>
        <w:t>In the tuck position the body shall be compact.</w:t>
      </w:r>
    </w:p>
    <w:p w14:paraId="63D8DC2C" w14:textId="77777777" w:rsidR="003853E1" w:rsidRPr="003D369E" w:rsidRDefault="003853E1" w:rsidP="003853E1">
      <w:pPr>
        <w:pStyle w:val="SEBodytext"/>
        <w:ind w:left="720"/>
        <w:rPr>
          <w:color w:val="575757"/>
        </w:rPr>
      </w:pPr>
    </w:p>
    <w:p w14:paraId="11836060" w14:textId="77777777" w:rsidR="003853E1" w:rsidRPr="003D369E" w:rsidRDefault="003853E1" w:rsidP="003853E1">
      <w:pPr>
        <w:pStyle w:val="SEBodytext"/>
        <w:numPr>
          <w:ilvl w:val="0"/>
          <w:numId w:val="25"/>
        </w:numPr>
        <w:rPr>
          <w:color w:val="575757"/>
        </w:rPr>
      </w:pPr>
      <w:r w:rsidRPr="003D369E">
        <w:rPr>
          <w:color w:val="575757"/>
        </w:rPr>
        <w:t>Bent at the knees and hips with the knees and feet close together within the bodyline of the shoulders.</w:t>
      </w:r>
    </w:p>
    <w:p w14:paraId="7814F4ED" w14:textId="77777777" w:rsidR="003853E1" w:rsidRPr="003D369E" w:rsidRDefault="003853E1" w:rsidP="003853E1">
      <w:pPr>
        <w:pStyle w:val="SEBodytext"/>
        <w:ind w:left="720"/>
        <w:rPr>
          <w:color w:val="575757"/>
        </w:rPr>
      </w:pPr>
    </w:p>
    <w:p w14:paraId="57050ED3" w14:textId="77777777" w:rsidR="003853E1" w:rsidRPr="003D369E" w:rsidRDefault="003853E1" w:rsidP="003853E1">
      <w:pPr>
        <w:pStyle w:val="SEBodytext"/>
        <w:numPr>
          <w:ilvl w:val="0"/>
          <w:numId w:val="25"/>
        </w:numPr>
        <w:rPr>
          <w:color w:val="575757"/>
        </w:rPr>
      </w:pPr>
      <w:r w:rsidRPr="003D369E">
        <w:rPr>
          <w:color w:val="575757"/>
        </w:rPr>
        <w:t>The hands shall be on the lower legs.</w:t>
      </w:r>
    </w:p>
    <w:p w14:paraId="78168FB0" w14:textId="77777777" w:rsidR="003853E1" w:rsidRPr="003D369E" w:rsidRDefault="003853E1" w:rsidP="003853E1">
      <w:pPr>
        <w:pStyle w:val="SEBodytext"/>
        <w:ind w:left="720"/>
        <w:rPr>
          <w:color w:val="575757"/>
        </w:rPr>
      </w:pPr>
    </w:p>
    <w:p w14:paraId="5C95370C" w14:textId="7CF844EE" w:rsidR="003853E1" w:rsidRPr="003853E1" w:rsidRDefault="003853E1" w:rsidP="003853E1">
      <w:pPr>
        <w:pStyle w:val="SEBodytext"/>
        <w:numPr>
          <w:ilvl w:val="0"/>
          <w:numId w:val="25"/>
        </w:numPr>
        <w:rPr>
          <w:color w:val="575757"/>
        </w:rPr>
      </w:pPr>
      <w:r w:rsidRPr="003D369E">
        <w:rPr>
          <w:color w:val="575757"/>
        </w:rPr>
        <w:t>The toes pointed.</w:t>
      </w:r>
    </w:p>
    <w:p w14:paraId="636D9F66" w14:textId="77777777" w:rsidR="003853E1" w:rsidRPr="00DD543C" w:rsidRDefault="003853E1" w:rsidP="00097412">
      <w:pPr>
        <w:pStyle w:val="Heading1"/>
      </w:pPr>
      <w:r w:rsidRPr="00DD543C">
        <w:t>Free (D)</w:t>
      </w:r>
    </w:p>
    <w:p w14:paraId="7F88F64D" w14:textId="77777777" w:rsidR="003853E1" w:rsidRDefault="003853E1" w:rsidP="003853E1">
      <w:pPr>
        <w:pStyle w:val="SEBodytext"/>
      </w:pPr>
    </w:p>
    <w:p w14:paraId="445DD78A" w14:textId="77777777" w:rsidR="003853E1" w:rsidRPr="003D369E" w:rsidRDefault="003853E1" w:rsidP="003853E1">
      <w:pPr>
        <w:pStyle w:val="SEBodytext"/>
        <w:numPr>
          <w:ilvl w:val="0"/>
          <w:numId w:val="28"/>
        </w:numPr>
        <w:rPr>
          <w:color w:val="575757"/>
        </w:rPr>
      </w:pPr>
      <w:r w:rsidRPr="003D369E">
        <w:rPr>
          <w:color w:val="575757"/>
        </w:rPr>
        <w:t>In the free position, the body position is optional (A, B or C) but the legs shall be together and the toes pointed.</w:t>
      </w:r>
    </w:p>
    <w:p w14:paraId="5F22B4CE" w14:textId="77777777" w:rsidR="003853E1" w:rsidRPr="003D369E" w:rsidRDefault="003853E1" w:rsidP="003853E1">
      <w:pPr>
        <w:pStyle w:val="SEBodytext"/>
        <w:ind w:left="720"/>
        <w:rPr>
          <w:color w:val="575757"/>
        </w:rPr>
      </w:pPr>
    </w:p>
    <w:p w14:paraId="517F1D59" w14:textId="77777777" w:rsidR="003853E1" w:rsidRPr="003D369E" w:rsidRDefault="003853E1" w:rsidP="003853E1">
      <w:pPr>
        <w:pStyle w:val="SEBodytext"/>
        <w:numPr>
          <w:ilvl w:val="0"/>
          <w:numId w:val="28"/>
        </w:numPr>
        <w:rPr>
          <w:color w:val="575757"/>
        </w:rPr>
      </w:pPr>
      <w:r w:rsidRPr="003D369E">
        <w:rPr>
          <w:color w:val="575757"/>
        </w:rPr>
        <w:t>Should position A, B, C or D not be aesthetically pleasing and shown as described, each judge will deduct ½ to 2 points, according to his/her opinion.</w:t>
      </w:r>
    </w:p>
    <w:p w14:paraId="1495C95C" w14:textId="77777777" w:rsidR="003853E1" w:rsidRDefault="003853E1" w:rsidP="003853E1">
      <w:pPr>
        <w:pStyle w:val="SEBodytext"/>
      </w:pPr>
    </w:p>
    <w:p w14:paraId="515A82B9" w14:textId="77777777" w:rsidR="003853E1" w:rsidRPr="00DD543C" w:rsidRDefault="003853E1" w:rsidP="00097412">
      <w:pPr>
        <w:pStyle w:val="Heading1"/>
      </w:pPr>
      <w:r w:rsidRPr="00DD543C">
        <w:t>Penalty Change</w:t>
      </w:r>
    </w:p>
    <w:p w14:paraId="1855C4CF" w14:textId="77777777" w:rsidR="003853E1" w:rsidRDefault="003853E1" w:rsidP="003853E1">
      <w:pPr>
        <w:pStyle w:val="SEBodytext"/>
        <w:ind w:left="720"/>
      </w:pPr>
    </w:p>
    <w:p w14:paraId="2D6BE542" w14:textId="77777777" w:rsidR="003853E1" w:rsidRPr="003D369E" w:rsidRDefault="003853E1" w:rsidP="003853E1">
      <w:pPr>
        <w:pStyle w:val="SEBodytext"/>
        <w:numPr>
          <w:ilvl w:val="0"/>
          <w:numId w:val="28"/>
        </w:numPr>
        <w:rPr>
          <w:color w:val="575757"/>
        </w:rPr>
      </w:pPr>
      <w:r w:rsidRPr="003D369E">
        <w:rPr>
          <w:color w:val="575757"/>
        </w:rPr>
        <w:t>When a dive is performed partially in a position other than that announced each judge shall deduct according to his/her opinion.</w:t>
      </w:r>
    </w:p>
    <w:p w14:paraId="1F46E753" w14:textId="77777777" w:rsidR="003853E1" w:rsidRDefault="003853E1" w:rsidP="003853E1">
      <w:pPr>
        <w:pStyle w:val="SEBodytext"/>
        <w:ind w:left="720"/>
      </w:pPr>
    </w:p>
    <w:p w14:paraId="7E252687" w14:textId="77777777" w:rsidR="003853E1" w:rsidRPr="00DD543C" w:rsidRDefault="003853E1" w:rsidP="003853E1">
      <w:pPr>
        <w:pStyle w:val="SESubheaderintropara"/>
        <w:rPr>
          <w:b/>
          <w:bCs/>
          <w:sz w:val="22"/>
          <w:szCs w:val="22"/>
        </w:rPr>
      </w:pPr>
      <w:r w:rsidRPr="00DD543C">
        <w:rPr>
          <w:b/>
          <w:bCs/>
          <w:sz w:val="22"/>
          <w:szCs w:val="22"/>
        </w:rPr>
        <w:t xml:space="preserve">Execution of the Dive: </w:t>
      </w:r>
    </w:p>
    <w:p w14:paraId="7243FEE7" w14:textId="77777777" w:rsidR="003853E1" w:rsidRPr="00DD543C" w:rsidRDefault="003853E1" w:rsidP="00097412">
      <w:pPr>
        <w:pStyle w:val="Heading1"/>
      </w:pPr>
      <w:r w:rsidRPr="00DD543C">
        <w:lastRenderedPageBreak/>
        <w:t>(Safety/Clarification)</w:t>
      </w:r>
    </w:p>
    <w:p w14:paraId="3596D97B" w14:textId="77777777" w:rsidR="003853E1" w:rsidRPr="00DD543C" w:rsidRDefault="003853E1" w:rsidP="00097412">
      <w:pPr>
        <w:pStyle w:val="Heading1"/>
      </w:pPr>
      <w:r w:rsidRPr="00DD543C">
        <w:t>Rule D.8.5.1</w:t>
      </w:r>
    </w:p>
    <w:p w14:paraId="77221D5F" w14:textId="77777777" w:rsidR="003853E1" w:rsidRDefault="003853E1" w:rsidP="003853E1">
      <w:pPr>
        <w:pStyle w:val="SEBodytext"/>
      </w:pPr>
    </w:p>
    <w:p w14:paraId="72CDAF9B" w14:textId="77777777" w:rsidR="003853E1" w:rsidRPr="003D369E" w:rsidRDefault="003853E1" w:rsidP="003853E1">
      <w:pPr>
        <w:pStyle w:val="SEBodytext"/>
        <w:numPr>
          <w:ilvl w:val="0"/>
          <w:numId w:val="28"/>
        </w:numPr>
        <w:rPr>
          <w:color w:val="575757"/>
        </w:rPr>
      </w:pPr>
      <w:r w:rsidRPr="003D369E">
        <w:rPr>
          <w:color w:val="575757"/>
        </w:rPr>
        <w:t>During the execution of a dive the dive shall be in the direct line of flight.</w:t>
      </w:r>
    </w:p>
    <w:p w14:paraId="57D6D54D" w14:textId="77777777" w:rsidR="003853E1" w:rsidRDefault="003853E1" w:rsidP="003853E1">
      <w:pPr>
        <w:pStyle w:val="SEBodytext"/>
      </w:pPr>
    </w:p>
    <w:p w14:paraId="67C1DEE2" w14:textId="77777777" w:rsidR="003853E1" w:rsidRPr="00DD543C" w:rsidRDefault="003853E1" w:rsidP="00097412">
      <w:pPr>
        <w:pStyle w:val="Heading1"/>
      </w:pPr>
      <w:r w:rsidRPr="00DD543C">
        <w:t>Rule D.8.5.2</w:t>
      </w:r>
    </w:p>
    <w:p w14:paraId="1390843B" w14:textId="77777777" w:rsidR="003853E1" w:rsidRDefault="003853E1" w:rsidP="003853E1">
      <w:pPr>
        <w:pStyle w:val="SEBodytext"/>
      </w:pPr>
    </w:p>
    <w:p w14:paraId="2A2D9624" w14:textId="77777777" w:rsidR="003853E1" w:rsidRPr="003D369E" w:rsidRDefault="003853E1" w:rsidP="003853E1">
      <w:pPr>
        <w:pStyle w:val="SEBodytext"/>
        <w:numPr>
          <w:ilvl w:val="0"/>
          <w:numId w:val="27"/>
        </w:numPr>
        <w:rPr>
          <w:color w:val="575757"/>
        </w:rPr>
      </w:pPr>
      <w:r w:rsidRPr="003D369E">
        <w:rPr>
          <w:color w:val="575757"/>
        </w:rPr>
        <w:t>If during the execution of a dive, a diver dives to the side of the direct line of flight, each judge shall deduct according to his opinion.</w:t>
      </w:r>
    </w:p>
    <w:p w14:paraId="31E59A3A" w14:textId="77777777" w:rsidR="003853E1" w:rsidRDefault="003853E1" w:rsidP="003853E1">
      <w:pPr>
        <w:pStyle w:val="SEBodytext"/>
      </w:pPr>
    </w:p>
    <w:p w14:paraId="505A70EC" w14:textId="77777777" w:rsidR="003853E1" w:rsidRPr="00DD543C" w:rsidRDefault="003853E1" w:rsidP="00097412">
      <w:pPr>
        <w:pStyle w:val="Heading1"/>
      </w:pPr>
      <w:r w:rsidRPr="00DD543C">
        <w:t>Rule D.8.5.3</w:t>
      </w:r>
    </w:p>
    <w:p w14:paraId="38AADD02" w14:textId="77777777" w:rsidR="003853E1" w:rsidRDefault="003853E1" w:rsidP="003853E1">
      <w:pPr>
        <w:pStyle w:val="SEBodytext"/>
        <w:ind w:left="720"/>
      </w:pPr>
    </w:p>
    <w:p w14:paraId="0DED7650" w14:textId="77777777" w:rsidR="003853E1" w:rsidRPr="003D369E" w:rsidRDefault="003853E1" w:rsidP="003853E1">
      <w:pPr>
        <w:pStyle w:val="SEBodytext"/>
        <w:numPr>
          <w:ilvl w:val="0"/>
          <w:numId w:val="26"/>
        </w:numPr>
        <w:rPr>
          <w:color w:val="575757"/>
        </w:rPr>
      </w:pPr>
      <w:r w:rsidRPr="003D369E">
        <w:rPr>
          <w:color w:val="575757"/>
        </w:rPr>
        <w:t>If during an execution of a dive, a diver touches the end of the board with his feet or hands, each judge shall deduct according to his or her opinion.</w:t>
      </w:r>
    </w:p>
    <w:p w14:paraId="69E093B5" w14:textId="77777777" w:rsidR="003853E1" w:rsidRDefault="003853E1" w:rsidP="003853E1">
      <w:pPr>
        <w:pStyle w:val="SEBodytext"/>
        <w:ind w:left="720"/>
      </w:pPr>
    </w:p>
    <w:p w14:paraId="678F6CE1" w14:textId="77777777" w:rsidR="003853E1" w:rsidRPr="00DD543C" w:rsidRDefault="003853E1" w:rsidP="00097412">
      <w:pPr>
        <w:pStyle w:val="Heading1"/>
      </w:pPr>
      <w:r w:rsidRPr="00DD543C">
        <w:t>Rule D.8.5.4</w:t>
      </w:r>
    </w:p>
    <w:p w14:paraId="0450E3AF" w14:textId="77777777" w:rsidR="003853E1" w:rsidRDefault="003853E1" w:rsidP="003853E1">
      <w:pPr>
        <w:pStyle w:val="SEBodytext"/>
      </w:pPr>
    </w:p>
    <w:p w14:paraId="2E3B724A" w14:textId="77777777" w:rsidR="003853E1" w:rsidRPr="003D369E" w:rsidRDefault="003853E1" w:rsidP="003853E1">
      <w:pPr>
        <w:pStyle w:val="SEBodytext"/>
        <w:numPr>
          <w:ilvl w:val="0"/>
          <w:numId w:val="26"/>
        </w:numPr>
        <w:rPr>
          <w:color w:val="575757"/>
        </w:rPr>
      </w:pPr>
      <w:r w:rsidRPr="003D369E">
        <w:rPr>
          <w:color w:val="575757"/>
        </w:rPr>
        <w:t xml:space="preserve">If during the execution of a dive, a diver is unsafely close to the </w:t>
      </w:r>
      <w:r>
        <w:rPr>
          <w:color w:val="575757"/>
        </w:rPr>
        <w:t>spring</w:t>
      </w:r>
      <w:r w:rsidRPr="003D369E">
        <w:rPr>
          <w:color w:val="575757"/>
        </w:rPr>
        <w:t>board</w:t>
      </w:r>
      <w:r>
        <w:rPr>
          <w:color w:val="575757"/>
        </w:rPr>
        <w:t xml:space="preserve"> or platform</w:t>
      </w:r>
    </w:p>
    <w:p w14:paraId="399C3FD3" w14:textId="77777777" w:rsidR="003853E1" w:rsidRPr="003D369E" w:rsidRDefault="003853E1" w:rsidP="003853E1">
      <w:pPr>
        <w:pStyle w:val="SEBodytext"/>
        <w:rPr>
          <w:color w:val="575757"/>
        </w:rPr>
      </w:pPr>
    </w:p>
    <w:p w14:paraId="3A494B4F" w14:textId="77777777" w:rsidR="003853E1" w:rsidRPr="003D369E" w:rsidRDefault="003853E1" w:rsidP="003853E1">
      <w:pPr>
        <w:pStyle w:val="SEBodytext"/>
        <w:rPr>
          <w:color w:val="575757"/>
        </w:rPr>
      </w:pPr>
      <w:r w:rsidRPr="003D369E">
        <w:rPr>
          <w:color w:val="575757"/>
        </w:rPr>
        <w:tab/>
        <w:t>OR</w:t>
      </w:r>
    </w:p>
    <w:p w14:paraId="28DADE62" w14:textId="77777777" w:rsidR="003853E1" w:rsidRPr="003D369E" w:rsidRDefault="003853E1" w:rsidP="003853E1">
      <w:pPr>
        <w:pStyle w:val="SEBodytext"/>
        <w:rPr>
          <w:color w:val="575757"/>
        </w:rPr>
      </w:pPr>
    </w:p>
    <w:p w14:paraId="6F92106B" w14:textId="77777777" w:rsidR="003853E1" w:rsidRPr="005B4F4A" w:rsidRDefault="003853E1" w:rsidP="003853E1">
      <w:pPr>
        <w:pStyle w:val="SEBodytext"/>
        <w:numPr>
          <w:ilvl w:val="0"/>
          <w:numId w:val="26"/>
        </w:numPr>
        <w:rPr>
          <w:color w:val="575757"/>
        </w:rPr>
      </w:pPr>
      <w:r w:rsidRPr="005B4F4A">
        <w:rPr>
          <w:color w:val="575757"/>
        </w:rPr>
        <w:t xml:space="preserve">The diver touches the end of the springboard or platform with </w:t>
      </w:r>
      <w:r>
        <w:rPr>
          <w:color w:val="575757"/>
        </w:rPr>
        <w:t>their</w:t>
      </w:r>
      <w:r w:rsidRPr="005B4F4A">
        <w:rPr>
          <w:color w:val="575757"/>
        </w:rPr>
        <w:t xml:space="preserve"> head the judges shall award up to a maximum of 2 points.</w:t>
      </w:r>
    </w:p>
    <w:p w14:paraId="518CC943" w14:textId="77777777" w:rsidR="003853E1" w:rsidRPr="003D369E" w:rsidRDefault="003853E1" w:rsidP="003853E1">
      <w:pPr>
        <w:pStyle w:val="SEBodytext"/>
        <w:rPr>
          <w:color w:val="575757"/>
        </w:rPr>
      </w:pPr>
    </w:p>
    <w:p w14:paraId="2111FADD" w14:textId="77777777" w:rsidR="003853E1" w:rsidRPr="00D1099E" w:rsidRDefault="003853E1" w:rsidP="003853E1">
      <w:pPr>
        <w:pStyle w:val="SEBodytext"/>
        <w:numPr>
          <w:ilvl w:val="0"/>
          <w:numId w:val="26"/>
        </w:numPr>
      </w:pPr>
      <w:bookmarkStart w:id="39" w:name="_Hlk189932729"/>
      <w:r w:rsidRPr="00C65A0D">
        <w:rPr>
          <w:color w:val="575757"/>
        </w:rPr>
        <w:t xml:space="preserve">When applying this rule, if the majority of the judges award two or less points, all higher scores shall be two points. </w:t>
      </w:r>
      <w:r w:rsidRPr="00C65A0D">
        <w:rPr>
          <w:color w:val="575757"/>
          <w:lang w:val="en-GB"/>
        </w:rPr>
        <w:t>The judges shall indicate to the Referee using by raising one hand that the 2</w:t>
      </w:r>
      <w:r>
        <w:rPr>
          <w:color w:val="575757"/>
          <w:lang w:val="en-GB"/>
        </w:rPr>
        <w:t xml:space="preserve"> </w:t>
      </w:r>
      <w:r w:rsidRPr="00C65A0D">
        <w:rPr>
          <w:color w:val="575757"/>
          <w:lang w:val="en-GB"/>
        </w:rPr>
        <w:t>or less points are in relation to the unsafely close execution of the dive</w:t>
      </w:r>
      <w:r>
        <w:rPr>
          <w:color w:val="575757"/>
          <w:lang w:val="en-GB"/>
        </w:rPr>
        <w:t>.</w:t>
      </w:r>
    </w:p>
    <w:bookmarkEnd w:id="39"/>
    <w:p w14:paraId="49D1BCDD" w14:textId="77777777" w:rsidR="003853E1" w:rsidRPr="00A14A62" w:rsidRDefault="003853E1" w:rsidP="00080460">
      <w:pPr>
        <w:pStyle w:val="Heading2"/>
        <w:rPr>
          <w:lang w:val="en-US"/>
        </w:rPr>
      </w:pPr>
    </w:p>
    <w:p w14:paraId="7FFF0F59" w14:textId="77777777" w:rsidR="003853E1" w:rsidRPr="00B86B90" w:rsidRDefault="003853E1" w:rsidP="003853E1">
      <w:pPr>
        <w:pStyle w:val="SEBodytext"/>
        <w:rPr>
          <w:color w:val="575757"/>
        </w:rPr>
      </w:pPr>
    </w:p>
    <w:p w14:paraId="55069184" w14:textId="77777777" w:rsidR="00A14A62" w:rsidRPr="00B86B90" w:rsidRDefault="00A14A62" w:rsidP="00A14A62">
      <w:pPr>
        <w:pStyle w:val="ListParagraph"/>
      </w:pPr>
    </w:p>
    <w:p w14:paraId="78094FB0" w14:textId="77777777" w:rsidR="00A14A62" w:rsidRDefault="00A14A62" w:rsidP="00A14A62">
      <w:pPr>
        <w:pStyle w:val="SEBodytext"/>
      </w:pPr>
    </w:p>
    <w:p w14:paraId="703E0E48" w14:textId="77777777" w:rsidR="008E24D8" w:rsidRDefault="008E24D8" w:rsidP="00A14A62">
      <w:pPr>
        <w:pStyle w:val="SEBodytext"/>
      </w:pPr>
    </w:p>
    <w:p w14:paraId="17B6D07A" w14:textId="77777777" w:rsidR="008E24D8" w:rsidRDefault="008E24D8" w:rsidP="00A14A62">
      <w:pPr>
        <w:pStyle w:val="SEBodytext"/>
      </w:pPr>
    </w:p>
    <w:p w14:paraId="5B689696" w14:textId="77777777" w:rsidR="008E24D8" w:rsidRDefault="008E24D8" w:rsidP="00A14A62">
      <w:pPr>
        <w:pStyle w:val="SEBodytext"/>
      </w:pPr>
    </w:p>
    <w:p w14:paraId="719B25D9" w14:textId="77777777" w:rsidR="0040630F" w:rsidRDefault="0040630F" w:rsidP="00A14A62">
      <w:pPr>
        <w:pStyle w:val="SEBodytext"/>
      </w:pPr>
    </w:p>
    <w:p w14:paraId="6807E82C" w14:textId="77777777" w:rsidR="0040630F" w:rsidRDefault="0040630F" w:rsidP="00A14A62">
      <w:pPr>
        <w:pStyle w:val="SEBodytext"/>
      </w:pPr>
    </w:p>
    <w:p w14:paraId="1262C0DF" w14:textId="77777777" w:rsidR="0040630F" w:rsidRDefault="0040630F" w:rsidP="00A14A62">
      <w:pPr>
        <w:pStyle w:val="SEBodytext"/>
      </w:pPr>
    </w:p>
    <w:p w14:paraId="69D11C43" w14:textId="77777777" w:rsidR="0040630F" w:rsidRDefault="0040630F" w:rsidP="00A14A62">
      <w:pPr>
        <w:pStyle w:val="SEBodytext"/>
      </w:pPr>
    </w:p>
    <w:p w14:paraId="718DD92A" w14:textId="77777777" w:rsidR="0040630F" w:rsidRDefault="0040630F" w:rsidP="00A14A62">
      <w:pPr>
        <w:pStyle w:val="SEBodytext"/>
      </w:pPr>
    </w:p>
    <w:p w14:paraId="5665D028" w14:textId="77777777" w:rsidR="008E24D8" w:rsidRDefault="008E24D8" w:rsidP="00A14A62">
      <w:pPr>
        <w:pStyle w:val="SEBodytext"/>
      </w:pPr>
    </w:p>
    <w:p w14:paraId="1AEF7C4E" w14:textId="77777777" w:rsidR="008E24D8" w:rsidRDefault="008E24D8" w:rsidP="00A14A62">
      <w:pPr>
        <w:pStyle w:val="SEBodytext"/>
      </w:pPr>
    </w:p>
    <w:p w14:paraId="708073C8" w14:textId="77777777" w:rsidR="008E24D8" w:rsidRDefault="008E24D8" w:rsidP="00A14A62">
      <w:pPr>
        <w:pStyle w:val="SEBodytext"/>
      </w:pPr>
    </w:p>
    <w:p w14:paraId="0AE6A962" w14:textId="77777777" w:rsidR="008E24D8" w:rsidRDefault="008E24D8" w:rsidP="00A14A62">
      <w:pPr>
        <w:pStyle w:val="SEBodytext"/>
      </w:pPr>
    </w:p>
    <w:p w14:paraId="4DFCD377" w14:textId="77777777" w:rsidR="008E24D8" w:rsidRDefault="008E24D8" w:rsidP="00A14A62">
      <w:pPr>
        <w:pStyle w:val="SEBodytext"/>
      </w:pPr>
    </w:p>
    <w:p w14:paraId="77496547" w14:textId="77777777" w:rsidR="008E24D8" w:rsidRDefault="008E24D8" w:rsidP="00A14A62">
      <w:pPr>
        <w:pStyle w:val="SEBodytext"/>
      </w:pPr>
    </w:p>
    <w:p w14:paraId="55BF47F5" w14:textId="77777777" w:rsidR="008E24D8" w:rsidRDefault="008E24D8" w:rsidP="00A14A62">
      <w:pPr>
        <w:pStyle w:val="SEBodytext"/>
      </w:pPr>
    </w:p>
    <w:p w14:paraId="263862E3" w14:textId="77777777" w:rsidR="008E24D8" w:rsidRDefault="008E24D8" w:rsidP="00A14A62">
      <w:pPr>
        <w:pStyle w:val="SEBodytext"/>
      </w:pPr>
    </w:p>
    <w:p w14:paraId="5C3672FC" w14:textId="77777777" w:rsidR="008E24D8" w:rsidRDefault="008E24D8" w:rsidP="00A14A62">
      <w:pPr>
        <w:pStyle w:val="SEBodytext"/>
      </w:pPr>
    </w:p>
    <w:p w14:paraId="2FE60331" w14:textId="77777777" w:rsidR="008E24D8" w:rsidRDefault="008E24D8" w:rsidP="00A14A62">
      <w:pPr>
        <w:pStyle w:val="SEBodytext"/>
      </w:pPr>
    </w:p>
    <w:p w14:paraId="261539E1" w14:textId="77777777" w:rsidR="008E24D8" w:rsidRDefault="008E24D8" w:rsidP="00A14A62">
      <w:pPr>
        <w:pStyle w:val="SEBodytext"/>
      </w:pPr>
    </w:p>
    <w:p w14:paraId="175A46BB" w14:textId="77777777" w:rsidR="008E24D8" w:rsidRDefault="008E24D8" w:rsidP="00A14A62">
      <w:pPr>
        <w:pStyle w:val="SEBodytext"/>
      </w:pPr>
    </w:p>
    <w:p w14:paraId="08EF1DB4" w14:textId="77777777" w:rsidR="008E24D8" w:rsidRPr="00AD7B8F" w:rsidRDefault="008E24D8" w:rsidP="008E24D8">
      <w:pPr>
        <w:pStyle w:val="Heading"/>
        <w:jc w:val="center"/>
        <w:rPr>
          <w:rFonts w:ascii="Arial" w:eastAsia="Arial" w:hAnsi="Arial" w:cs="Arial"/>
          <w:color w:val="00809F" w:themeColor="accent3"/>
          <w:sz w:val="28"/>
          <w:szCs w:val="28"/>
        </w:rPr>
      </w:pPr>
      <w:r w:rsidRPr="00AD7B8F">
        <w:rPr>
          <w:rFonts w:ascii="Arial" w:hAnsi="Arial"/>
          <w:color w:val="00809F" w:themeColor="accent3"/>
          <w:sz w:val="28"/>
          <w:szCs w:val="28"/>
        </w:rPr>
        <w:lastRenderedPageBreak/>
        <w:t>Entry Form</w:t>
      </w:r>
    </w:p>
    <w:tbl>
      <w:tblPr>
        <w:tblW w:w="8522" w:type="dxa"/>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6ECF3"/>
        <w:tblLayout w:type="fixed"/>
        <w:tblLook w:val="04A0" w:firstRow="1" w:lastRow="0" w:firstColumn="1" w:lastColumn="0" w:noHBand="0" w:noVBand="1"/>
      </w:tblPr>
      <w:tblGrid>
        <w:gridCol w:w="2508"/>
        <w:gridCol w:w="6014"/>
      </w:tblGrid>
      <w:tr w:rsidR="008E24D8" w:rsidRPr="00AF64D0" w14:paraId="534E25AC" w14:textId="77777777" w:rsidTr="006921D0">
        <w:trPr>
          <w:trHeight w:val="360"/>
          <w:jc w:val="center"/>
        </w:trPr>
        <w:tc>
          <w:tcPr>
            <w:tcW w:w="2508" w:type="dxa"/>
            <w:shd w:val="clear" w:color="auto" w:fill="auto"/>
            <w:tcMar>
              <w:top w:w="80" w:type="dxa"/>
              <w:left w:w="80" w:type="dxa"/>
              <w:bottom w:w="80" w:type="dxa"/>
              <w:right w:w="80" w:type="dxa"/>
            </w:tcMar>
          </w:tcPr>
          <w:p w14:paraId="58534AC5" w14:textId="77777777" w:rsidR="008E24D8" w:rsidRPr="00AF64D0" w:rsidRDefault="008E24D8" w:rsidP="00E24D15">
            <w:pPr>
              <w:pStyle w:val="BodyA"/>
              <w:rPr>
                <w:sz w:val="22"/>
                <w:szCs w:val="22"/>
              </w:rPr>
            </w:pPr>
            <w:r w:rsidRPr="00AF64D0">
              <w:rPr>
                <w:sz w:val="22"/>
                <w:szCs w:val="22"/>
              </w:rPr>
              <w:t>Club</w:t>
            </w:r>
          </w:p>
        </w:tc>
        <w:tc>
          <w:tcPr>
            <w:tcW w:w="6014" w:type="dxa"/>
            <w:shd w:val="clear" w:color="auto" w:fill="auto"/>
            <w:tcMar>
              <w:top w:w="80" w:type="dxa"/>
              <w:left w:w="80" w:type="dxa"/>
              <w:bottom w:w="80" w:type="dxa"/>
              <w:right w:w="80" w:type="dxa"/>
            </w:tcMar>
          </w:tcPr>
          <w:p w14:paraId="0E68533E" w14:textId="77777777" w:rsidR="008E24D8" w:rsidRPr="00AF64D0" w:rsidRDefault="008E24D8" w:rsidP="00E24D15">
            <w:pPr>
              <w:rPr>
                <w:szCs w:val="22"/>
              </w:rPr>
            </w:pPr>
          </w:p>
        </w:tc>
      </w:tr>
      <w:tr w:rsidR="008E24D8" w:rsidRPr="00AF64D0" w14:paraId="204AC66D" w14:textId="77777777" w:rsidTr="006921D0">
        <w:trPr>
          <w:trHeight w:val="360"/>
          <w:jc w:val="center"/>
        </w:trPr>
        <w:tc>
          <w:tcPr>
            <w:tcW w:w="2508" w:type="dxa"/>
            <w:shd w:val="clear" w:color="auto" w:fill="auto"/>
            <w:tcMar>
              <w:top w:w="80" w:type="dxa"/>
              <w:left w:w="80" w:type="dxa"/>
              <w:bottom w:w="80" w:type="dxa"/>
              <w:right w:w="80" w:type="dxa"/>
            </w:tcMar>
          </w:tcPr>
          <w:p w14:paraId="78082181" w14:textId="77777777" w:rsidR="008E24D8" w:rsidRPr="00AF64D0" w:rsidRDefault="008E24D8" w:rsidP="00E24D15">
            <w:pPr>
              <w:pStyle w:val="BodyA"/>
              <w:rPr>
                <w:sz w:val="22"/>
                <w:szCs w:val="22"/>
              </w:rPr>
            </w:pPr>
            <w:r w:rsidRPr="00AF64D0">
              <w:rPr>
                <w:sz w:val="22"/>
                <w:szCs w:val="22"/>
              </w:rPr>
              <w:t>Contact</w:t>
            </w:r>
          </w:p>
        </w:tc>
        <w:tc>
          <w:tcPr>
            <w:tcW w:w="6014" w:type="dxa"/>
            <w:shd w:val="clear" w:color="auto" w:fill="auto"/>
            <w:tcMar>
              <w:top w:w="80" w:type="dxa"/>
              <w:left w:w="80" w:type="dxa"/>
              <w:bottom w:w="80" w:type="dxa"/>
              <w:right w:w="80" w:type="dxa"/>
            </w:tcMar>
          </w:tcPr>
          <w:p w14:paraId="6AFA52E3" w14:textId="77777777" w:rsidR="008E24D8" w:rsidRPr="00AF64D0" w:rsidRDefault="008E24D8" w:rsidP="00E24D15">
            <w:pPr>
              <w:rPr>
                <w:szCs w:val="22"/>
              </w:rPr>
            </w:pPr>
          </w:p>
        </w:tc>
      </w:tr>
      <w:tr w:rsidR="008E24D8" w:rsidRPr="00AF64D0" w14:paraId="4785D087" w14:textId="77777777" w:rsidTr="006921D0">
        <w:trPr>
          <w:trHeight w:val="360"/>
          <w:jc w:val="center"/>
        </w:trPr>
        <w:tc>
          <w:tcPr>
            <w:tcW w:w="2508" w:type="dxa"/>
            <w:shd w:val="clear" w:color="auto" w:fill="auto"/>
            <w:tcMar>
              <w:top w:w="80" w:type="dxa"/>
              <w:left w:w="80" w:type="dxa"/>
              <w:bottom w:w="80" w:type="dxa"/>
              <w:right w:w="80" w:type="dxa"/>
            </w:tcMar>
          </w:tcPr>
          <w:p w14:paraId="6FAB1617" w14:textId="77777777" w:rsidR="008E24D8" w:rsidRPr="00AF64D0" w:rsidRDefault="008E24D8" w:rsidP="00E24D15">
            <w:pPr>
              <w:pStyle w:val="BodyA"/>
              <w:rPr>
                <w:sz w:val="22"/>
                <w:szCs w:val="22"/>
              </w:rPr>
            </w:pPr>
            <w:r w:rsidRPr="00AF64D0">
              <w:rPr>
                <w:sz w:val="22"/>
                <w:szCs w:val="22"/>
              </w:rPr>
              <w:t>Contact e-mail</w:t>
            </w:r>
          </w:p>
        </w:tc>
        <w:tc>
          <w:tcPr>
            <w:tcW w:w="6014" w:type="dxa"/>
            <w:shd w:val="clear" w:color="auto" w:fill="auto"/>
            <w:tcMar>
              <w:top w:w="80" w:type="dxa"/>
              <w:left w:w="80" w:type="dxa"/>
              <w:bottom w:w="80" w:type="dxa"/>
              <w:right w:w="80" w:type="dxa"/>
            </w:tcMar>
          </w:tcPr>
          <w:p w14:paraId="117B7009" w14:textId="77777777" w:rsidR="008E24D8" w:rsidRPr="00AF64D0" w:rsidRDefault="008E24D8" w:rsidP="00E24D15">
            <w:pPr>
              <w:rPr>
                <w:szCs w:val="22"/>
              </w:rPr>
            </w:pPr>
          </w:p>
        </w:tc>
      </w:tr>
      <w:tr w:rsidR="008E24D8" w:rsidRPr="00AF64D0" w14:paraId="235ED8F0" w14:textId="77777777" w:rsidTr="006921D0">
        <w:trPr>
          <w:trHeight w:val="360"/>
          <w:jc w:val="center"/>
        </w:trPr>
        <w:tc>
          <w:tcPr>
            <w:tcW w:w="2508" w:type="dxa"/>
            <w:shd w:val="clear" w:color="auto" w:fill="auto"/>
            <w:tcMar>
              <w:top w:w="80" w:type="dxa"/>
              <w:left w:w="80" w:type="dxa"/>
              <w:bottom w:w="80" w:type="dxa"/>
              <w:right w:w="80" w:type="dxa"/>
            </w:tcMar>
          </w:tcPr>
          <w:p w14:paraId="739D9AEA" w14:textId="77777777" w:rsidR="008E24D8" w:rsidRPr="00AF64D0" w:rsidRDefault="008E24D8" w:rsidP="00E24D15">
            <w:pPr>
              <w:pStyle w:val="BodyA"/>
              <w:rPr>
                <w:sz w:val="22"/>
                <w:szCs w:val="22"/>
              </w:rPr>
            </w:pPr>
            <w:r w:rsidRPr="00AF64D0">
              <w:rPr>
                <w:sz w:val="22"/>
                <w:szCs w:val="22"/>
              </w:rPr>
              <w:t>Contact number</w:t>
            </w:r>
          </w:p>
        </w:tc>
        <w:tc>
          <w:tcPr>
            <w:tcW w:w="6014" w:type="dxa"/>
            <w:shd w:val="clear" w:color="auto" w:fill="auto"/>
            <w:tcMar>
              <w:top w:w="80" w:type="dxa"/>
              <w:left w:w="80" w:type="dxa"/>
              <w:bottom w:w="80" w:type="dxa"/>
              <w:right w:w="80" w:type="dxa"/>
            </w:tcMar>
          </w:tcPr>
          <w:p w14:paraId="004CF4FA" w14:textId="77777777" w:rsidR="008E24D8" w:rsidRPr="00AF64D0" w:rsidRDefault="008E24D8" w:rsidP="00E24D15">
            <w:pPr>
              <w:rPr>
                <w:szCs w:val="22"/>
              </w:rPr>
            </w:pPr>
          </w:p>
        </w:tc>
      </w:tr>
    </w:tbl>
    <w:p w14:paraId="2B556D68" w14:textId="77777777" w:rsidR="008E24D8" w:rsidRDefault="008E24D8" w:rsidP="00AD7B8F">
      <w:pPr>
        <w:pStyle w:val="Heading"/>
        <w:widowControl w:val="0"/>
        <w:spacing w:before="0"/>
        <w:ind w:left="108" w:hanging="108"/>
        <w:jc w:val="center"/>
        <w:rPr>
          <w:rFonts w:ascii="Arial" w:eastAsia="Arial" w:hAnsi="Arial" w:cs="Arial"/>
          <w:sz w:val="20"/>
          <w:szCs w:val="20"/>
        </w:rPr>
      </w:pPr>
    </w:p>
    <w:p w14:paraId="3C8A672E" w14:textId="77777777" w:rsidR="00660D90" w:rsidRPr="00660D90" w:rsidRDefault="00660D90" w:rsidP="00660D90">
      <w:pPr>
        <w:pStyle w:val="BodyA"/>
      </w:pPr>
    </w:p>
    <w:tbl>
      <w:tblPr>
        <w:tblW w:w="8539" w:type="dxa"/>
        <w:tblInd w:w="1101" w:type="dxa"/>
        <w:tblLook w:val="04A0" w:firstRow="1" w:lastRow="0" w:firstColumn="1" w:lastColumn="0" w:noHBand="0" w:noVBand="1"/>
      </w:tblPr>
      <w:tblGrid>
        <w:gridCol w:w="3439"/>
        <w:gridCol w:w="1120"/>
        <w:gridCol w:w="1111"/>
        <w:gridCol w:w="929"/>
        <w:gridCol w:w="1940"/>
      </w:tblGrid>
      <w:tr w:rsidR="00EA1C01" w:rsidRPr="00AF64D0" w14:paraId="03F32A55" w14:textId="77777777" w:rsidTr="00AF64D0">
        <w:trPr>
          <w:trHeight w:val="600"/>
        </w:trPr>
        <w:tc>
          <w:tcPr>
            <w:tcW w:w="3439" w:type="dxa"/>
            <w:tcBorders>
              <w:top w:val="single" w:sz="4" w:space="0" w:color="auto"/>
              <w:left w:val="single" w:sz="4" w:space="0" w:color="auto"/>
              <w:bottom w:val="single" w:sz="4" w:space="0" w:color="auto"/>
              <w:right w:val="single" w:sz="4" w:space="0" w:color="auto"/>
            </w:tcBorders>
            <w:shd w:val="clear" w:color="auto" w:fill="auto"/>
            <w:noWrap/>
            <w:hideMark/>
          </w:tcPr>
          <w:p w14:paraId="11E9458E"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Diver's name</w:t>
            </w:r>
          </w:p>
        </w:tc>
        <w:tc>
          <w:tcPr>
            <w:tcW w:w="1120" w:type="dxa"/>
            <w:tcBorders>
              <w:top w:val="single" w:sz="4" w:space="0" w:color="auto"/>
              <w:left w:val="nil"/>
              <w:bottom w:val="single" w:sz="4" w:space="0" w:color="auto"/>
              <w:right w:val="single" w:sz="4" w:space="0" w:color="auto"/>
            </w:tcBorders>
            <w:shd w:val="clear" w:color="auto" w:fill="auto"/>
            <w:hideMark/>
          </w:tcPr>
          <w:p w14:paraId="3D1E1175"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Female / Open</w:t>
            </w:r>
          </w:p>
        </w:tc>
        <w:tc>
          <w:tcPr>
            <w:tcW w:w="1111" w:type="dxa"/>
            <w:tcBorders>
              <w:top w:val="single" w:sz="4" w:space="0" w:color="auto"/>
              <w:left w:val="nil"/>
              <w:bottom w:val="single" w:sz="4" w:space="0" w:color="auto"/>
              <w:right w:val="single" w:sz="4" w:space="0" w:color="auto"/>
            </w:tcBorders>
            <w:shd w:val="clear" w:color="auto" w:fill="auto"/>
            <w:hideMark/>
          </w:tcPr>
          <w:p w14:paraId="45908A2C"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Year of Birth</w:t>
            </w:r>
          </w:p>
        </w:tc>
        <w:tc>
          <w:tcPr>
            <w:tcW w:w="929" w:type="dxa"/>
            <w:tcBorders>
              <w:top w:val="single" w:sz="4" w:space="0" w:color="auto"/>
              <w:left w:val="nil"/>
              <w:bottom w:val="single" w:sz="4" w:space="0" w:color="auto"/>
              <w:right w:val="single" w:sz="4" w:space="0" w:color="auto"/>
            </w:tcBorders>
            <w:shd w:val="clear" w:color="auto" w:fill="auto"/>
            <w:noWrap/>
            <w:hideMark/>
          </w:tcPr>
          <w:p w14:paraId="55119D90"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Group</w:t>
            </w:r>
          </w:p>
        </w:tc>
        <w:tc>
          <w:tcPr>
            <w:tcW w:w="1940" w:type="dxa"/>
            <w:tcBorders>
              <w:top w:val="single" w:sz="4" w:space="0" w:color="auto"/>
              <w:left w:val="nil"/>
              <w:bottom w:val="single" w:sz="4" w:space="0" w:color="auto"/>
              <w:right w:val="single" w:sz="4" w:space="0" w:color="auto"/>
            </w:tcBorders>
            <w:shd w:val="clear" w:color="auto" w:fill="auto"/>
            <w:hideMark/>
          </w:tcPr>
          <w:p w14:paraId="7BDAEB84" w14:textId="77777777" w:rsidR="00AF64D0" w:rsidRPr="00AF64D0" w:rsidRDefault="00AF64D0" w:rsidP="00EA1C01">
            <w:pPr>
              <w:rPr>
                <w:rFonts w:eastAsia="Times New Roman" w:cs="Arial"/>
                <w:color w:val="000000"/>
                <w:szCs w:val="22"/>
                <w:lang w:eastAsia="en-GB"/>
              </w:rPr>
            </w:pPr>
            <w:r w:rsidRPr="00AF64D0">
              <w:rPr>
                <w:rFonts w:eastAsia="Times New Roman" w:cs="Arial"/>
                <w:color w:val="000000"/>
                <w:szCs w:val="22"/>
                <w:lang w:eastAsia="en-GB"/>
              </w:rPr>
              <w:t>Swim England</w:t>
            </w:r>
          </w:p>
          <w:p w14:paraId="1FD68684" w14:textId="188A134D"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Reg. No</w:t>
            </w:r>
          </w:p>
        </w:tc>
      </w:tr>
      <w:tr w:rsidR="00EA1C01" w:rsidRPr="00AF64D0" w14:paraId="135A75D8" w14:textId="77777777" w:rsidTr="00AF64D0">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22ABB115"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2FB540EE"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5788BD2E"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33CE7BEE"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13753AB9"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r>
      <w:tr w:rsidR="00AF64D0" w:rsidRPr="00AF64D0" w14:paraId="7ED06350" w14:textId="77777777" w:rsidTr="00DD0D89">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7E9B8846" w14:textId="77777777" w:rsidR="00AF64D0" w:rsidRPr="00AF64D0" w:rsidRDefault="00AF64D0" w:rsidP="00DD0D89">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2FC7F345" w14:textId="77777777" w:rsidR="00AF64D0" w:rsidRPr="00AF64D0" w:rsidRDefault="00AF64D0" w:rsidP="00DD0D89">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24CC7210" w14:textId="77777777" w:rsidR="00AF64D0" w:rsidRPr="00AF64D0" w:rsidRDefault="00AF64D0" w:rsidP="00DD0D89">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52409B0A" w14:textId="77777777" w:rsidR="00AF64D0" w:rsidRPr="00AF64D0" w:rsidRDefault="00AF64D0" w:rsidP="00DD0D89">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1388B690" w14:textId="77777777" w:rsidR="00AF64D0" w:rsidRPr="00AF64D0" w:rsidRDefault="00AF64D0" w:rsidP="00DD0D89">
            <w:pPr>
              <w:rPr>
                <w:rFonts w:eastAsia="Times New Roman" w:cs="Arial"/>
                <w:color w:val="000000"/>
                <w:szCs w:val="22"/>
                <w:lang w:eastAsia="en-GB"/>
              </w:rPr>
            </w:pPr>
            <w:r w:rsidRPr="00AF64D0">
              <w:rPr>
                <w:rFonts w:eastAsia="Times New Roman" w:cs="Arial"/>
                <w:color w:val="000000"/>
                <w:szCs w:val="22"/>
                <w:lang w:eastAsia="en-GB"/>
              </w:rPr>
              <w:t> </w:t>
            </w:r>
          </w:p>
        </w:tc>
      </w:tr>
      <w:tr w:rsidR="00AF64D0" w:rsidRPr="00AF64D0" w14:paraId="63C72B3E" w14:textId="77777777" w:rsidTr="00DD0D89">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1B7EEC53" w14:textId="77777777" w:rsidR="00AF64D0" w:rsidRPr="00AF64D0" w:rsidRDefault="00AF64D0" w:rsidP="00DD0D89">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6F3CF428" w14:textId="77777777" w:rsidR="00AF64D0" w:rsidRPr="00AF64D0" w:rsidRDefault="00AF64D0" w:rsidP="00DD0D89">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106F91BA" w14:textId="77777777" w:rsidR="00AF64D0" w:rsidRPr="00AF64D0" w:rsidRDefault="00AF64D0" w:rsidP="00DD0D89">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23365554" w14:textId="77777777" w:rsidR="00AF64D0" w:rsidRPr="00AF64D0" w:rsidRDefault="00AF64D0" w:rsidP="00DD0D89">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7674394D" w14:textId="77777777" w:rsidR="00AF64D0" w:rsidRPr="00AF64D0" w:rsidRDefault="00AF64D0" w:rsidP="00DD0D89">
            <w:pPr>
              <w:rPr>
                <w:rFonts w:eastAsia="Times New Roman" w:cs="Arial"/>
                <w:color w:val="000000"/>
                <w:szCs w:val="22"/>
                <w:lang w:eastAsia="en-GB"/>
              </w:rPr>
            </w:pPr>
            <w:r w:rsidRPr="00AF64D0">
              <w:rPr>
                <w:rFonts w:eastAsia="Times New Roman" w:cs="Arial"/>
                <w:color w:val="000000"/>
                <w:szCs w:val="22"/>
                <w:lang w:eastAsia="en-GB"/>
              </w:rPr>
              <w:t> </w:t>
            </w:r>
          </w:p>
        </w:tc>
      </w:tr>
      <w:tr w:rsidR="00AF64D0" w:rsidRPr="00AF64D0" w14:paraId="60D45D76" w14:textId="77777777" w:rsidTr="00DD0D89">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6AD2D57E" w14:textId="77777777" w:rsidR="00AF64D0" w:rsidRPr="00AF64D0" w:rsidRDefault="00AF64D0" w:rsidP="00DD0D89">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35553929" w14:textId="77777777" w:rsidR="00AF64D0" w:rsidRPr="00AF64D0" w:rsidRDefault="00AF64D0" w:rsidP="00DD0D89">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217EB370" w14:textId="77777777" w:rsidR="00AF64D0" w:rsidRPr="00AF64D0" w:rsidRDefault="00AF64D0" w:rsidP="00DD0D89">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14B6857D" w14:textId="77777777" w:rsidR="00AF64D0" w:rsidRPr="00AF64D0" w:rsidRDefault="00AF64D0" w:rsidP="00DD0D89">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392BCFEC" w14:textId="77777777" w:rsidR="00AF64D0" w:rsidRPr="00AF64D0" w:rsidRDefault="00AF64D0" w:rsidP="00DD0D89">
            <w:pPr>
              <w:rPr>
                <w:rFonts w:eastAsia="Times New Roman" w:cs="Arial"/>
                <w:color w:val="000000"/>
                <w:szCs w:val="22"/>
                <w:lang w:eastAsia="en-GB"/>
              </w:rPr>
            </w:pPr>
            <w:r w:rsidRPr="00AF64D0">
              <w:rPr>
                <w:rFonts w:eastAsia="Times New Roman" w:cs="Arial"/>
                <w:color w:val="000000"/>
                <w:szCs w:val="22"/>
                <w:lang w:eastAsia="en-GB"/>
              </w:rPr>
              <w:t> </w:t>
            </w:r>
          </w:p>
        </w:tc>
      </w:tr>
      <w:tr w:rsidR="00EA1C01" w:rsidRPr="00AF64D0" w14:paraId="1FF21C1D" w14:textId="77777777" w:rsidTr="00AF64D0">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1067A082"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7285682D"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02FA7519"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5D6ADF07"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67FAEA0E"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r>
      <w:tr w:rsidR="00EA1C01" w:rsidRPr="00AF64D0" w14:paraId="6FFA142B" w14:textId="77777777" w:rsidTr="00AF64D0">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262D5622"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344E28C6"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357F0647"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65209D2B"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2F3A707C"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r>
      <w:tr w:rsidR="00EA1C01" w:rsidRPr="00AF64D0" w14:paraId="0A50FDB3" w14:textId="77777777" w:rsidTr="00AF64D0">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67E4AEA1"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4B0C3DD0"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2FAC40E9"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7E42F725"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6A1031BD"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r>
      <w:tr w:rsidR="00EA1C01" w:rsidRPr="00AF64D0" w14:paraId="047D6E66" w14:textId="77777777" w:rsidTr="00AF64D0">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60216DEE"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7D831C3F"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29DFA675"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04019CDE"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4CEB9344"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r>
      <w:tr w:rsidR="00EA1C01" w:rsidRPr="00AF64D0" w14:paraId="18266835" w14:textId="77777777" w:rsidTr="00AF64D0">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5B00F899"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4F4DF29A"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7C60E2CC"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2BE998AF"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3B932CB1"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r>
      <w:tr w:rsidR="00EA1C01" w:rsidRPr="00AF64D0" w14:paraId="17796A65" w14:textId="77777777" w:rsidTr="00AF64D0">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14786DEE"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6B1E1189"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7B9398F2"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685F7692"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3154A637"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r>
      <w:tr w:rsidR="00EA1C01" w:rsidRPr="00AF64D0" w14:paraId="2B74632D" w14:textId="77777777" w:rsidTr="00AF64D0">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27F35313"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3CC6C416"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305D6512"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09FB3EA8"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069F61B7"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r>
      <w:tr w:rsidR="00EA1C01" w:rsidRPr="00AF64D0" w14:paraId="64BA78FD" w14:textId="77777777" w:rsidTr="00AF64D0">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2B0D89F1"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4171BF2A"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43BF7537"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23009959"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6907A10E"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r>
      <w:tr w:rsidR="00EA1C01" w:rsidRPr="00AF64D0" w14:paraId="2BE85915" w14:textId="77777777" w:rsidTr="00AF64D0">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60C0791F"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52F373BA"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60AB7BC3"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2DB7D5D6"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00933F19"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r>
      <w:tr w:rsidR="00EA1C01" w:rsidRPr="00AF64D0" w14:paraId="6BB6328E" w14:textId="77777777" w:rsidTr="00AF64D0">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0BAE3A8C"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3608C984"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0A279513"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2B8EBA0B"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1D83FE0E"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r>
      <w:tr w:rsidR="00EA1C01" w:rsidRPr="00AF64D0" w14:paraId="56BD31A1" w14:textId="77777777" w:rsidTr="00AF64D0">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47BE58C3"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6C600F52"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3C38BEDD"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67FF0AB6"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3E4ACD92"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r>
      <w:tr w:rsidR="00EA1C01" w:rsidRPr="00AF64D0" w14:paraId="31EA6496" w14:textId="77777777" w:rsidTr="00AF64D0">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3325D44A"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4D4DFCD0"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43E8A0E9"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4E71F352"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0490611E"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r>
      <w:tr w:rsidR="00AC2013" w:rsidRPr="00AF64D0" w14:paraId="772908A6" w14:textId="77777777" w:rsidTr="00594C18">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522E9D63"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6158B6EE"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236EABBE"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67BF6559"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349FF28E"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r>
      <w:tr w:rsidR="00AC2013" w:rsidRPr="00AF64D0" w14:paraId="33AC17BF" w14:textId="77777777" w:rsidTr="00594C18">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7C3DCB0D"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69A3B093"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47B9E52C"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4199A6CB"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3EA0A378"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r>
      <w:tr w:rsidR="00AC2013" w:rsidRPr="00AF64D0" w14:paraId="04A2C66A" w14:textId="77777777" w:rsidTr="00594C18">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6C17DC77"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6A71B884"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27C08063"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1F0A270A"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638872A3"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r>
      <w:tr w:rsidR="00AC2013" w:rsidRPr="00AF64D0" w14:paraId="79F19EA1" w14:textId="77777777" w:rsidTr="00594C18">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73A272E6"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3A1EC9B5"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4A2CEAA9"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3833414B"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215CA34E"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r>
      <w:tr w:rsidR="00AC2013" w:rsidRPr="00AF64D0" w14:paraId="1C0A25AD" w14:textId="77777777" w:rsidTr="00594C18">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455F88A4"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7D09C2AF"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7A7E9BDF"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662EB438"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28C4AC13" w14:textId="77777777" w:rsidR="00AC2013" w:rsidRPr="00AF64D0" w:rsidRDefault="00AC2013" w:rsidP="00594C18">
            <w:pPr>
              <w:rPr>
                <w:rFonts w:eastAsia="Times New Roman" w:cs="Arial"/>
                <w:color w:val="000000"/>
                <w:szCs w:val="22"/>
                <w:lang w:eastAsia="en-GB"/>
              </w:rPr>
            </w:pPr>
            <w:r w:rsidRPr="00AF64D0">
              <w:rPr>
                <w:rFonts w:eastAsia="Times New Roman" w:cs="Arial"/>
                <w:color w:val="000000"/>
                <w:szCs w:val="22"/>
                <w:lang w:eastAsia="en-GB"/>
              </w:rPr>
              <w:t> </w:t>
            </w:r>
          </w:p>
        </w:tc>
      </w:tr>
      <w:tr w:rsidR="00EA1C01" w:rsidRPr="00AF64D0" w14:paraId="2769D261" w14:textId="77777777" w:rsidTr="00AF64D0">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08219A2C" w14:textId="77777777" w:rsidR="00EA1C01" w:rsidRPr="00AF64D0" w:rsidRDefault="00EA1C01" w:rsidP="00EA1C01">
            <w:pPr>
              <w:rPr>
                <w:rFonts w:eastAsia="Times New Roman" w:cs="Arial"/>
                <w:color w:val="000000"/>
                <w:szCs w:val="22"/>
                <w:lang w:eastAsia="en-GB"/>
              </w:rPr>
            </w:pPr>
            <w:bookmarkStart w:id="40" w:name="_GoBack"/>
            <w:bookmarkEnd w:id="40"/>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0C244EFF"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67F74B46"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150FB6F1"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16E9EE5B"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r>
      <w:tr w:rsidR="00EA1C01" w:rsidRPr="00AF64D0" w14:paraId="6AD6DDAB" w14:textId="77777777" w:rsidTr="00AF64D0">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21B8AB5B"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44928CE9"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4534B217"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11A10855"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69C94E89"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r>
      <w:tr w:rsidR="00EA1C01" w:rsidRPr="00AF64D0" w14:paraId="013304F3" w14:textId="77777777" w:rsidTr="00AF64D0">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5002EBA5"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1B1702D1"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5CD3D8A7"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462B5882"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07EF44E7"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r>
      <w:tr w:rsidR="00EA1C01" w:rsidRPr="00AF64D0" w14:paraId="16926A41" w14:textId="77777777" w:rsidTr="00AF64D0">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1D518624"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5B93DED5"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52D868DB"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533B8920"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2E087C39"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r>
      <w:tr w:rsidR="00EA1C01" w:rsidRPr="00AF64D0" w14:paraId="018198D1" w14:textId="77777777" w:rsidTr="00AF64D0">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0A030766"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313F87FB"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6D507D4D"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43E3DA00"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172F028D"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r>
      <w:tr w:rsidR="00EA1C01" w:rsidRPr="00AF64D0" w14:paraId="3CF7AB9A" w14:textId="77777777" w:rsidTr="00AF64D0">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63D0493D"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489695A8"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53F833EF"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73ED32DC"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6DC5165C"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r>
      <w:tr w:rsidR="00EA1C01" w:rsidRPr="00AF64D0" w14:paraId="206D1003" w14:textId="77777777" w:rsidTr="00AF64D0">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047F073E"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18459644"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40A25FC8"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30415486"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55545C7D"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r>
      <w:tr w:rsidR="00EA1C01" w:rsidRPr="00AF64D0" w14:paraId="44B405EC" w14:textId="77777777" w:rsidTr="00AF64D0">
        <w:trPr>
          <w:trHeight w:val="300"/>
        </w:trPr>
        <w:tc>
          <w:tcPr>
            <w:tcW w:w="3439" w:type="dxa"/>
            <w:tcBorders>
              <w:top w:val="nil"/>
              <w:left w:val="single" w:sz="4" w:space="0" w:color="auto"/>
              <w:bottom w:val="single" w:sz="4" w:space="0" w:color="auto"/>
              <w:right w:val="single" w:sz="4" w:space="0" w:color="auto"/>
            </w:tcBorders>
            <w:shd w:val="clear" w:color="auto" w:fill="auto"/>
            <w:noWrap/>
            <w:vAlign w:val="bottom"/>
            <w:hideMark/>
          </w:tcPr>
          <w:p w14:paraId="130C0C73"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20" w:type="dxa"/>
            <w:tcBorders>
              <w:top w:val="nil"/>
              <w:left w:val="nil"/>
              <w:bottom w:val="single" w:sz="4" w:space="0" w:color="auto"/>
              <w:right w:val="single" w:sz="4" w:space="0" w:color="auto"/>
            </w:tcBorders>
            <w:shd w:val="clear" w:color="auto" w:fill="auto"/>
            <w:noWrap/>
            <w:vAlign w:val="bottom"/>
            <w:hideMark/>
          </w:tcPr>
          <w:p w14:paraId="50464495"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111" w:type="dxa"/>
            <w:tcBorders>
              <w:top w:val="nil"/>
              <w:left w:val="nil"/>
              <w:bottom w:val="single" w:sz="4" w:space="0" w:color="auto"/>
              <w:right w:val="single" w:sz="4" w:space="0" w:color="auto"/>
            </w:tcBorders>
            <w:shd w:val="clear" w:color="auto" w:fill="auto"/>
            <w:noWrap/>
            <w:vAlign w:val="bottom"/>
            <w:hideMark/>
          </w:tcPr>
          <w:p w14:paraId="32C1F9CC"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5698CFA4"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c>
          <w:tcPr>
            <w:tcW w:w="1940" w:type="dxa"/>
            <w:tcBorders>
              <w:top w:val="nil"/>
              <w:left w:val="nil"/>
              <w:bottom w:val="single" w:sz="4" w:space="0" w:color="auto"/>
              <w:right w:val="single" w:sz="4" w:space="0" w:color="auto"/>
            </w:tcBorders>
            <w:shd w:val="clear" w:color="auto" w:fill="auto"/>
            <w:noWrap/>
            <w:vAlign w:val="bottom"/>
            <w:hideMark/>
          </w:tcPr>
          <w:p w14:paraId="3F6299D3" w14:textId="77777777"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w:t>
            </w:r>
          </w:p>
        </w:tc>
      </w:tr>
      <w:tr w:rsidR="00EA1C01" w:rsidRPr="00AF64D0" w14:paraId="11FA4A96" w14:textId="77777777" w:rsidTr="00EA1C01">
        <w:trPr>
          <w:trHeight w:val="300"/>
        </w:trPr>
        <w:tc>
          <w:tcPr>
            <w:tcW w:w="6599"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9541982" w14:textId="279454FD" w:rsidR="00EA1C01" w:rsidRPr="00AF64D0" w:rsidRDefault="00EA1C01" w:rsidP="00AF64D0">
            <w:pPr>
              <w:rPr>
                <w:rFonts w:eastAsia="Times New Roman" w:cs="Arial"/>
                <w:color w:val="000000"/>
                <w:szCs w:val="22"/>
                <w:lang w:eastAsia="en-GB"/>
              </w:rPr>
            </w:pPr>
            <w:r w:rsidRPr="00AF64D0">
              <w:rPr>
                <w:rFonts w:eastAsia="Times New Roman" w:cs="Arial"/>
                <w:color w:val="000000"/>
                <w:szCs w:val="22"/>
                <w:lang w:eastAsia="en-GB"/>
              </w:rPr>
              <w:t>Fees payable via BACS to Swim England London Limited</w:t>
            </w:r>
            <w:r w:rsidRPr="00AF64D0">
              <w:rPr>
                <w:rFonts w:eastAsia="Times New Roman" w:cs="Arial"/>
                <w:color w:val="000000"/>
                <w:szCs w:val="22"/>
                <w:lang w:eastAsia="en-GB"/>
              </w:rPr>
              <w:br/>
              <w:t xml:space="preserve">Sort Code: 60-14-10 </w:t>
            </w:r>
            <w:r w:rsidRPr="00AF64D0">
              <w:rPr>
                <w:rFonts w:eastAsia="Times New Roman" w:cs="Arial"/>
                <w:color w:val="000000"/>
                <w:szCs w:val="22"/>
                <w:lang w:eastAsia="en-GB"/>
              </w:rPr>
              <w:br/>
              <w:t>Account number: 62263293</w:t>
            </w:r>
            <w:r w:rsidRPr="00AF64D0">
              <w:rPr>
                <w:rFonts w:eastAsia="Times New Roman" w:cs="Arial"/>
                <w:color w:val="000000"/>
                <w:szCs w:val="22"/>
                <w:lang w:eastAsia="en-GB"/>
              </w:rPr>
              <w:br/>
              <w:t xml:space="preserve">Reference: </w:t>
            </w:r>
            <w:proofErr w:type="spellStart"/>
            <w:r w:rsidRPr="00AF64D0">
              <w:rPr>
                <w:rFonts w:eastAsia="Times New Roman" w:cs="Arial"/>
                <w:color w:val="000000"/>
                <w:szCs w:val="22"/>
                <w:lang w:eastAsia="en-GB"/>
              </w:rPr>
              <w:t>DVGSkills</w:t>
            </w:r>
            <w:proofErr w:type="spellEnd"/>
            <w:r w:rsidRPr="00AF64D0">
              <w:rPr>
                <w:rFonts w:eastAsia="Times New Roman" w:cs="Arial"/>
                <w:color w:val="000000"/>
                <w:szCs w:val="22"/>
                <w:lang w:eastAsia="en-GB"/>
              </w:rPr>
              <w:t xml:space="preserve"> + club name</w:t>
            </w:r>
            <w:r w:rsidRPr="00AF64D0">
              <w:rPr>
                <w:rFonts w:eastAsia="Times New Roman" w:cs="Arial"/>
                <w:color w:val="000000"/>
                <w:szCs w:val="22"/>
                <w:lang w:eastAsia="en-GB"/>
              </w:rPr>
              <w:br/>
              <w:t>£17.50 per even</w:t>
            </w:r>
            <w:r w:rsidR="00AF64D0" w:rsidRPr="00AF64D0">
              <w:rPr>
                <w:rFonts w:eastAsia="Times New Roman" w:cs="Arial"/>
                <w:color w:val="000000"/>
                <w:szCs w:val="22"/>
                <w:lang w:eastAsia="en-GB"/>
              </w:rPr>
              <w:t>t (Group A has up to two events</w:t>
            </w:r>
            <w:proofErr w:type="gramStart"/>
            <w:r w:rsidR="00AF64D0" w:rsidRPr="00AF64D0">
              <w:rPr>
                <w:rFonts w:eastAsia="Times New Roman" w:cs="Arial"/>
                <w:color w:val="000000"/>
                <w:szCs w:val="22"/>
                <w:lang w:eastAsia="en-GB"/>
              </w:rPr>
              <w:t>)</w:t>
            </w:r>
            <w:proofErr w:type="gramEnd"/>
            <w:r w:rsidRPr="00AF64D0">
              <w:rPr>
                <w:rFonts w:eastAsia="Times New Roman" w:cs="Arial"/>
                <w:color w:val="000000"/>
                <w:szCs w:val="22"/>
                <w:lang w:eastAsia="en-GB"/>
              </w:rPr>
              <w:br/>
              <w:t>£30 per event for late entries.</w:t>
            </w:r>
          </w:p>
        </w:tc>
        <w:tc>
          <w:tcPr>
            <w:tcW w:w="1940"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3A6363D9" w14:textId="1B606DA6" w:rsidR="00EA1C01" w:rsidRPr="00AF64D0" w:rsidRDefault="00EA1C01" w:rsidP="00EA1C01">
            <w:pPr>
              <w:rPr>
                <w:rFonts w:eastAsia="Times New Roman" w:cs="Arial"/>
                <w:color w:val="000000"/>
                <w:szCs w:val="22"/>
                <w:lang w:eastAsia="en-GB"/>
              </w:rPr>
            </w:pPr>
            <w:r w:rsidRPr="00AF64D0">
              <w:rPr>
                <w:rFonts w:eastAsia="Times New Roman" w:cs="Arial"/>
                <w:color w:val="000000"/>
                <w:szCs w:val="22"/>
                <w:lang w:eastAsia="en-GB"/>
              </w:rPr>
              <w:t xml:space="preserve">Total: </w:t>
            </w:r>
          </w:p>
        </w:tc>
      </w:tr>
      <w:tr w:rsidR="00EA1C01" w:rsidRPr="00AF64D0" w14:paraId="07A4E9F4" w14:textId="77777777" w:rsidTr="00EA1C01">
        <w:trPr>
          <w:trHeight w:val="1200"/>
        </w:trPr>
        <w:tc>
          <w:tcPr>
            <w:tcW w:w="6599" w:type="dxa"/>
            <w:gridSpan w:val="4"/>
            <w:vMerge/>
            <w:tcBorders>
              <w:top w:val="single" w:sz="4" w:space="0" w:color="auto"/>
              <w:left w:val="single" w:sz="4" w:space="0" w:color="auto"/>
              <w:bottom w:val="single" w:sz="4" w:space="0" w:color="000000"/>
              <w:right w:val="single" w:sz="4" w:space="0" w:color="000000"/>
            </w:tcBorders>
            <w:vAlign w:val="center"/>
            <w:hideMark/>
          </w:tcPr>
          <w:p w14:paraId="4A0C0C4C" w14:textId="77777777" w:rsidR="00EA1C01" w:rsidRPr="00AF64D0" w:rsidRDefault="00EA1C01" w:rsidP="00EA1C01">
            <w:pPr>
              <w:rPr>
                <w:rFonts w:eastAsia="Times New Roman" w:cs="Arial"/>
                <w:color w:val="000000"/>
                <w:szCs w:val="22"/>
                <w:lang w:eastAsia="en-GB"/>
              </w:rPr>
            </w:pPr>
          </w:p>
        </w:tc>
        <w:tc>
          <w:tcPr>
            <w:tcW w:w="1940" w:type="dxa"/>
            <w:vMerge/>
            <w:tcBorders>
              <w:top w:val="nil"/>
              <w:left w:val="single" w:sz="4" w:space="0" w:color="auto"/>
              <w:bottom w:val="single" w:sz="4" w:space="0" w:color="000000"/>
              <w:right w:val="single" w:sz="4" w:space="0" w:color="auto"/>
            </w:tcBorders>
            <w:vAlign w:val="center"/>
            <w:hideMark/>
          </w:tcPr>
          <w:p w14:paraId="4B40951A" w14:textId="77777777" w:rsidR="00EA1C01" w:rsidRPr="00AF64D0" w:rsidRDefault="00EA1C01" w:rsidP="00EA1C01">
            <w:pPr>
              <w:rPr>
                <w:rFonts w:eastAsia="Times New Roman" w:cs="Arial"/>
                <w:color w:val="000000"/>
                <w:szCs w:val="22"/>
                <w:lang w:eastAsia="en-GB"/>
              </w:rPr>
            </w:pPr>
          </w:p>
        </w:tc>
      </w:tr>
    </w:tbl>
    <w:p w14:paraId="7D582D2D" w14:textId="2949475B" w:rsidR="008E24D8" w:rsidRDefault="008E24D8" w:rsidP="008E24D8">
      <w:pPr>
        <w:pStyle w:val="SEBodytext"/>
        <w:jc w:val="center"/>
      </w:pPr>
    </w:p>
    <w:sectPr w:rsidR="008E24D8" w:rsidSect="00B240FD">
      <w:headerReference w:type="default" r:id="rId23"/>
      <w:headerReference w:type="first" r:id="rId24"/>
      <w:pgSz w:w="11880" w:h="17320"/>
      <w:pgMar w:top="1562" w:right="900" w:bottom="804" w:left="466"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C465B4" w14:textId="77777777" w:rsidR="00EA32B2" w:rsidRDefault="00EA32B2" w:rsidP="00362075">
      <w:r>
        <w:separator/>
      </w:r>
    </w:p>
  </w:endnote>
  <w:endnote w:type="continuationSeparator" w:id="0">
    <w:p w14:paraId="6BA6518A" w14:textId="77777777" w:rsidR="00EA32B2" w:rsidRDefault="00EA32B2"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CA004D" w14:textId="77777777" w:rsidR="00EA32B2" w:rsidRDefault="00EA32B2" w:rsidP="00362075">
      <w:r>
        <w:separator/>
      </w:r>
    </w:p>
  </w:footnote>
  <w:footnote w:type="continuationSeparator" w:id="0">
    <w:p w14:paraId="150F4E5C" w14:textId="77777777" w:rsidR="00EA32B2" w:rsidRDefault="00EA32B2" w:rsidP="00362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9B19A4" w14:textId="77777777" w:rsidR="00EA1C01" w:rsidRPr="004951BA" w:rsidRDefault="00EA1C01" w:rsidP="004951BA">
    <w:pPr>
      <w:pStyle w:val="Header"/>
    </w:pPr>
    <w:r>
      <w:rPr>
        <w:noProof/>
        <w:lang w:eastAsia="en-GB"/>
      </w:rPr>
      <w:drawing>
        <wp:anchor distT="0" distB="0" distL="114300" distR="114300" simplePos="0" relativeHeight="251661312" behindDoc="1" locked="0" layoutInCell="1" allowOverlap="1" wp14:anchorId="71981678" wp14:editId="72A2F513">
          <wp:simplePos x="0" y="0"/>
          <wp:positionH relativeFrom="page">
            <wp:posOffset>0</wp:posOffset>
          </wp:positionH>
          <wp:positionV relativeFrom="page">
            <wp:posOffset>0</wp:posOffset>
          </wp:positionV>
          <wp:extent cx="7538400" cy="10652400"/>
          <wp:effectExtent l="0" t="0" r="5715" b="3175"/>
          <wp:wrapNone/>
          <wp:docPr id="804402039" name="Picture 80440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477760" cy="1005205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E5C170" w14:textId="458936C3" w:rsidR="00EA1C01" w:rsidRPr="006A4275" w:rsidRDefault="00EA1C01" w:rsidP="006A4275">
    <w:pPr>
      <w:jc w:val="center"/>
    </w:pPr>
    <w:r>
      <w:rPr>
        <w:noProof/>
        <w:lang w:eastAsia="en-GB"/>
      </w:rPr>
      <w:drawing>
        <wp:inline distT="0" distB="0" distL="0" distR="0" wp14:anchorId="3C06A271" wp14:editId="05419B88">
          <wp:extent cx="3313215" cy="938151"/>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ndon Region logo.jpg"/>
                  <pic:cNvPicPr/>
                </pic:nvPicPr>
                <pic:blipFill>
                  <a:blip r:embed="rId1">
                    <a:extLst>
                      <a:ext uri="{28A0092B-C50C-407E-A947-70E740481C1C}">
                        <a14:useLocalDpi xmlns:a14="http://schemas.microsoft.com/office/drawing/2010/main" val="0"/>
                      </a:ext>
                    </a:extLst>
                  </a:blip>
                  <a:stretch>
                    <a:fillRect/>
                  </a:stretch>
                </pic:blipFill>
                <pic:spPr>
                  <a:xfrm>
                    <a:off x="0" y="0"/>
                    <a:ext cx="3312025" cy="937814"/>
                  </a:xfrm>
                  <a:prstGeom prst="rect">
                    <a:avLst/>
                  </a:prstGeom>
                </pic:spPr>
              </pic:pic>
            </a:graphicData>
          </a:graphic>
        </wp:inline>
      </w:drawing>
    </w:r>
  </w:p>
  <w:p w14:paraId="66945507" w14:textId="77777777" w:rsidR="00EA1C01" w:rsidRDefault="00EA1C0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3B6CF9" w14:textId="77777777" w:rsidR="00EA1C01" w:rsidRDefault="00EA1C01">
    <w:r>
      <w:rPr>
        <w:noProof/>
        <w:lang w:eastAsia="en-GB"/>
      </w:rPr>
      <w:drawing>
        <wp:anchor distT="0" distB="0" distL="0" distR="0" simplePos="0" relativeHeight="251663360" behindDoc="1" locked="0" layoutInCell="1" hidden="0" allowOverlap="1" wp14:anchorId="09E29FC2" wp14:editId="56179BC2">
          <wp:simplePos x="0" y="0"/>
          <wp:positionH relativeFrom="page">
            <wp:posOffset>10160</wp:posOffset>
          </wp:positionH>
          <wp:positionV relativeFrom="page">
            <wp:posOffset>21985</wp:posOffset>
          </wp:positionV>
          <wp:extent cx="7536240" cy="10660320"/>
          <wp:effectExtent l="0" t="0" r="0" b="0"/>
          <wp:wrapNone/>
          <wp:docPr id="2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
                  <a:srcRect/>
                  <a:stretch>
                    <a:fillRect/>
                  </a:stretch>
                </pic:blipFill>
                <pic:spPr>
                  <a:xfrm>
                    <a:off x="0" y="0"/>
                    <a:ext cx="7536240" cy="10660320"/>
                  </a:xfrm>
                  <a:prstGeom prst="rect">
                    <a:avLst/>
                  </a:prstGeom>
                  <a:ln/>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A581A8" w14:textId="77777777" w:rsidR="00EA1C01" w:rsidRDefault="00EA1C01">
    <w:r>
      <w:rPr>
        <w:noProof/>
        <w:lang w:eastAsia="en-GB"/>
      </w:rPr>
      <w:drawing>
        <wp:anchor distT="0" distB="0" distL="0" distR="0" simplePos="0" relativeHeight="251664384" behindDoc="1" locked="0" layoutInCell="1" hidden="0" allowOverlap="1" wp14:anchorId="62BF49DA" wp14:editId="5F810B02">
          <wp:simplePos x="0" y="0"/>
          <wp:positionH relativeFrom="page">
            <wp:posOffset>-193914</wp:posOffset>
          </wp:positionH>
          <wp:positionV relativeFrom="page">
            <wp:posOffset>-273684</wp:posOffset>
          </wp:positionV>
          <wp:extent cx="7955280" cy="11252835"/>
          <wp:effectExtent l="0" t="0" r="0" b="0"/>
          <wp:wrapNone/>
          <wp:docPr id="22"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
                  <a:srcRect/>
                  <a:stretch>
                    <a:fillRect/>
                  </a:stretch>
                </pic:blipFill>
                <pic:spPr>
                  <a:xfrm>
                    <a:off x="0" y="0"/>
                    <a:ext cx="7955280" cy="11252835"/>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DF89BC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84035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4765977"/>
    <w:multiLevelType w:val="hybridMultilevel"/>
    <w:tmpl w:val="FA16A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F111A4"/>
    <w:multiLevelType w:val="hybridMultilevel"/>
    <w:tmpl w:val="019C3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77F479D"/>
    <w:multiLevelType w:val="hybridMultilevel"/>
    <w:tmpl w:val="38BCD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9FA7635"/>
    <w:multiLevelType w:val="hybridMultilevel"/>
    <w:tmpl w:val="5BC4D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A145FA"/>
    <w:multiLevelType w:val="hybridMultilevel"/>
    <w:tmpl w:val="9C12F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1DB4493"/>
    <w:multiLevelType w:val="hybridMultilevel"/>
    <w:tmpl w:val="1DF0E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E642434"/>
    <w:multiLevelType w:val="hybridMultilevel"/>
    <w:tmpl w:val="C826E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EDE5184"/>
    <w:multiLevelType w:val="hybridMultilevel"/>
    <w:tmpl w:val="B60EA3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4465BAD"/>
    <w:multiLevelType w:val="hybridMultilevel"/>
    <w:tmpl w:val="CEBC8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7397845"/>
    <w:multiLevelType w:val="hybridMultilevel"/>
    <w:tmpl w:val="8CC84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4D0529D"/>
    <w:multiLevelType w:val="hybridMultilevel"/>
    <w:tmpl w:val="DB12FC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B863CF6"/>
    <w:multiLevelType w:val="hybridMultilevel"/>
    <w:tmpl w:val="179E4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D52204B"/>
    <w:multiLevelType w:val="hybridMultilevel"/>
    <w:tmpl w:val="185A9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E2D7D5C"/>
    <w:multiLevelType w:val="hybridMultilevel"/>
    <w:tmpl w:val="1AAEC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E835811"/>
    <w:multiLevelType w:val="hybridMultilevel"/>
    <w:tmpl w:val="7D0CD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16A3969"/>
    <w:multiLevelType w:val="hybridMultilevel"/>
    <w:tmpl w:val="3C9CA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6375CDD"/>
    <w:multiLevelType w:val="hybridMultilevel"/>
    <w:tmpl w:val="B0CE5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E7779EE"/>
    <w:multiLevelType w:val="hybridMultilevel"/>
    <w:tmpl w:val="0240A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01B5B2C"/>
    <w:multiLevelType w:val="multilevel"/>
    <w:tmpl w:val="DD488C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57EA36B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58C54D4E"/>
    <w:multiLevelType w:val="hybridMultilevel"/>
    <w:tmpl w:val="ECD08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9D20F5C"/>
    <w:multiLevelType w:val="hybridMultilevel"/>
    <w:tmpl w:val="BD54B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353261E"/>
    <w:multiLevelType w:val="hybridMultilevel"/>
    <w:tmpl w:val="FA285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87C3A03"/>
    <w:multiLevelType w:val="hybridMultilevel"/>
    <w:tmpl w:val="7AD49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A8555E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70A541E7"/>
    <w:multiLevelType w:val="hybridMultilevel"/>
    <w:tmpl w:val="DE9A4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7B65293"/>
    <w:multiLevelType w:val="hybridMultilevel"/>
    <w:tmpl w:val="2786A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2"/>
  </w:num>
  <w:num w:numId="3">
    <w:abstractNumId w:val="21"/>
  </w:num>
  <w:num w:numId="4">
    <w:abstractNumId w:val="1"/>
  </w:num>
  <w:num w:numId="5">
    <w:abstractNumId w:val="26"/>
  </w:num>
  <w:num w:numId="6">
    <w:abstractNumId w:val="28"/>
  </w:num>
  <w:num w:numId="7">
    <w:abstractNumId w:val="18"/>
  </w:num>
  <w:num w:numId="8">
    <w:abstractNumId w:val="0"/>
  </w:num>
  <w:num w:numId="9">
    <w:abstractNumId w:val="9"/>
  </w:num>
  <w:num w:numId="10">
    <w:abstractNumId w:val="6"/>
  </w:num>
  <w:num w:numId="11">
    <w:abstractNumId w:val="14"/>
  </w:num>
  <w:num w:numId="12">
    <w:abstractNumId w:val="5"/>
  </w:num>
  <w:num w:numId="13">
    <w:abstractNumId w:val="11"/>
  </w:num>
  <w:num w:numId="14">
    <w:abstractNumId w:val="16"/>
  </w:num>
  <w:num w:numId="15">
    <w:abstractNumId w:val="7"/>
  </w:num>
  <w:num w:numId="16">
    <w:abstractNumId w:val="17"/>
  </w:num>
  <w:num w:numId="17">
    <w:abstractNumId w:val="10"/>
  </w:num>
  <w:num w:numId="18">
    <w:abstractNumId w:val="4"/>
  </w:num>
  <w:num w:numId="19">
    <w:abstractNumId w:val="3"/>
  </w:num>
  <w:num w:numId="20">
    <w:abstractNumId w:val="2"/>
  </w:num>
  <w:num w:numId="21">
    <w:abstractNumId w:val="27"/>
  </w:num>
  <w:num w:numId="22">
    <w:abstractNumId w:val="15"/>
  </w:num>
  <w:num w:numId="23">
    <w:abstractNumId w:val="25"/>
  </w:num>
  <w:num w:numId="24">
    <w:abstractNumId w:val="23"/>
  </w:num>
  <w:num w:numId="25">
    <w:abstractNumId w:val="24"/>
  </w:num>
  <w:num w:numId="26">
    <w:abstractNumId w:val="13"/>
  </w:num>
  <w:num w:numId="27">
    <w:abstractNumId w:val="8"/>
  </w:num>
  <w:num w:numId="28">
    <w:abstractNumId w:val="19"/>
  </w:num>
  <w:num w:numId="29">
    <w:abstractNumId w:val="2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ctiveWritingStyle w:appName="MSWord" w:lang="en-US" w:vendorID="64" w:dllVersion="0" w:nlCheck="1" w:checkStyle="0"/>
  <w:activeWritingStyle w:appName="MSWord" w:lang="en-GB" w:vendorID="64" w:dllVersion="0"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131078" w:nlCheck="1" w:checkStyle="1"/>
  <w:activeWritingStyle w:appName="MSWord" w:lang="en-US" w:vendorID="64" w:dllVersion="131078" w:nlCheck="1" w:checkStyle="1"/>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680"/>
    <w:rsid w:val="000041DC"/>
    <w:rsid w:val="00007A8A"/>
    <w:rsid w:val="00012284"/>
    <w:rsid w:val="000124AD"/>
    <w:rsid w:val="00016969"/>
    <w:rsid w:val="00016A47"/>
    <w:rsid w:val="00043BAB"/>
    <w:rsid w:val="00056255"/>
    <w:rsid w:val="00060A78"/>
    <w:rsid w:val="0007037E"/>
    <w:rsid w:val="00074E14"/>
    <w:rsid w:val="00080460"/>
    <w:rsid w:val="0008476C"/>
    <w:rsid w:val="00092C6F"/>
    <w:rsid w:val="0009450E"/>
    <w:rsid w:val="00094E1B"/>
    <w:rsid w:val="00096A3E"/>
    <w:rsid w:val="00097412"/>
    <w:rsid w:val="000A5231"/>
    <w:rsid w:val="000C33E6"/>
    <w:rsid w:val="000C6160"/>
    <w:rsid w:val="000D1CD1"/>
    <w:rsid w:val="00105E25"/>
    <w:rsid w:val="001272BD"/>
    <w:rsid w:val="001409E3"/>
    <w:rsid w:val="00141251"/>
    <w:rsid w:val="0015018E"/>
    <w:rsid w:val="0016606E"/>
    <w:rsid w:val="001752B0"/>
    <w:rsid w:val="001A2FE6"/>
    <w:rsid w:val="001B5164"/>
    <w:rsid w:val="001C37C6"/>
    <w:rsid w:val="001C6E07"/>
    <w:rsid w:val="001D06F2"/>
    <w:rsid w:val="001D0E8B"/>
    <w:rsid w:val="001D496C"/>
    <w:rsid w:val="001E3D96"/>
    <w:rsid w:val="001E4C2C"/>
    <w:rsid w:val="001F1ECD"/>
    <w:rsid w:val="002009CC"/>
    <w:rsid w:val="00201D82"/>
    <w:rsid w:val="002053B4"/>
    <w:rsid w:val="00205D6F"/>
    <w:rsid w:val="00206DBF"/>
    <w:rsid w:val="00234F63"/>
    <w:rsid w:val="00257FE3"/>
    <w:rsid w:val="00263C3F"/>
    <w:rsid w:val="0028412D"/>
    <w:rsid w:val="002918F1"/>
    <w:rsid w:val="002958EA"/>
    <w:rsid w:val="002A4BF2"/>
    <w:rsid w:val="002B0A81"/>
    <w:rsid w:val="002B6D1D"/>
    <w:rsid w:val="002B70F4"/>
    <w:rsid w:val="002C0EBA"/>
    <w:rsid w:val="002F2FF1"/>
    <w:rsid w:val="002F799B"/>
    <w:rsid w:val="00300C6D"/>
    <w:rsid w:val="00304F6C"/>
    <w:rsid w:val="00321BB7"/>
    <w:rsid w:val="0034381D"/>
    <w:rsid w:val="003607BF"/>
    <w:rsid w:val="00362075"/>
    <w:rsid w:val="00365C10"/>
    <w:rsid w:val="00375E80"/>
    <w:rsid w:val="003801CE"/>
    <w:rsid w:val="003853E1"/>
    <w:rsid w:val="0039770D"/>
    <w:rsid w:val="003A39B8"/>
    <w:rsid w:val="003A7F71"/>
    <w:rsid w:val="003B0BEF"/>
    <w:rsid w:val="003B517C"/>
    <w:rsid w:val="003C1A5C"/>
    <w:rsid w:val="003E014B"/>
    <w:rsid w:val="003F7D45"/>
    <w:rsid w:val="0040630F"/>
    <w:rsid w:val="00411C1F"/>
    <w:rsid w:val="004172A4"/>
    <w:rsid w:val="00432CC8"/>
    <w:rsid w:val="00434314"/>
    <w:rsid w:val="00436E5A"/>
    <w:rsid w:val="004417D4"/>
    <w:rsid w:val="00446F92"/>
    <w:rsid w:val="00454ADE"/>
    <w:rsid w:val="00460C15"/>
    <w:rsid w:val="004772C3"/>
    <w:rsid w:val="00486571"/>
    <w:rsid w:val="004932D0"/>
    <w:rsid w:val="004951BA"/>
    <w:rsid w:val="00496CA5"/>
    <w:rsid w:val="004B4F1C"/>
    <w:rsid w:val="004C6EE6"/>
    <w:rsid w:val="004E0C8E"/>
    <w:rsid w:val="004E4563"/>
    <w:rsid w:val="0051288B"/>
    <w:rsid w:val="005433DB"/>
    <w:rsid w:val="00551ED4"/>
    <w:rsid w:val="00572149"/>
    <w:rsid w:val="00572F3E"/>
    <w:rsid w:val="00577994"/>
    <w:rsid w:val="005A6016"/>
    <w:rsid w:val="005B5CDB"/>
    <w:rsid w:val="005B68F7"/>
    <w:rsid w:val="005E1233"/>
    <w:rsid w:val="005F777B"/>
    <w:rsid w:val="00604C25"/>
    <w:rsid w:val="006075A2"/>
    <w:rsid w:val="00613BA9"/>
    <w:rsid w:val="0061767F"/>
    <w:rsid w:val="0064190C"/>
    <w:rsid w:val="0064404A"/>
    <w:rsid w:val="006571A7"/>
    <w:rsid w:val="00660D90"/>
    <w:rsid w:val="00667299"/>
    <w:rsid w:val="00673E3A"/>
    <w:rsid w:val="00675A34"/>
    <w:rsid w:val="0069171A"/>
    <w:rsid w:val="006921D0"/>
    <w:rsid w:val="00695506"/>
    <w:rsid w:val="006A09E3"/>
    <w:rsid w:val="006A1ED9"/>
    <w:rsid w:val="006A4275"/>
    <w:rsid w:val="006A5551"/>
    <w:rsid w:val="006B0C2A"/>
    <w:rsid w:val="006B45DF"/>
    <w:rsid w:val="006B7819"/>
    <w:rsid w:val="006D0C1A"/>
    <w:rsid w:val="006D37C3"/>
    <w:rsid w:val="006D588D"/>
    <w:rsid w:val="006F76B3"/>
    <w:rsid w:val="00724458"/>
    <w:rsid w:val="00725855"/>
    <w:rsid w:val="00726A85"/>
    <w:rsid w:val="00741B71"/>
    <w:rsid w:val="00742C2C"/>
    <w:rsid w:val="007435EB"/>
    <w:rsid w:val="00744F65"/>
    <w:rsid w:val="007509CB"/>
    <w:rsid w:val="00771C78"/>
    <w:rsid w:val="007744D9"/>
    <w:rsid w:val="00785A0E"/>
    <w:rsid w:val="00787AA2"/>
    <w:rsid w:val="00787B2D"/>
    <w:rsid w:val="007A1AD7"/>
    <w:rsid w:val="007A68EE"/>
    <w:rsid w:val="007C299C"/>
    <w:rsid w:val="007C780E"/>
    <w:rsid w:val="007C7C33"/>
    <w:rsid w:val="007D2417"/>
    <w:rsid w:val="007F25AB"/>
    <w:rsid w:val="0080127C"/>
    <w:rsid w:val="00826110"/>
    <w:rsid w:val="00835BCC"/>
    <w:rsid w:val="008426E9"/>
    <w:rsid w:val="008510DF"/>
    <w:rsid w:val="0085462C"/>
    <w:rsid w:val="00874449"/>
    <w:rsid w:val="00876F7E"/>
    <w:rsid w:val="00897BDE"/>
    <w:rsid w:val="008A4C85"/>
    <w:rsid w:val="008C7F1F"/>
    <w:rsid w:val="008E07B8"/>
    <w:rsid w:val="008E24D8"/>
    <w:rsid w:val="008F618D"/>
    <w:rsid w:val="00905F20"/>
    <w:rsid w:val="00910920"/>
    <w:rsid w:val="009356C3"/>
    <w:rsid w:val="00937100"/>
    <w:rsid w:val="00951A9E"/>
    <w:rsid w:val="0096076A"/>
    <w:rsid w:val="0099053B"/>
    <w:rsid w:val="009A6C08"/>
    <w:rsid w:val="009E67AA"/>
    <w:rsid w:val="009E7FEE"/>
    <w:rsid w:val="009F4BB8"/>
    <w:rsid w:val="009F6CB2"/>
    <w:rsid w:val="00A05DB1"/>
    <w:rsid w:val="00A124DB"/>
    <w:rsid w:val="00A14A62"/>
    <w:rsid w:val="00A40742"/>
    <w:rsid w:val="00A5049E"/>
    <w:rsid w:val="00A61531"/>
    <w:rsid w:val="00A62402"/>
    <w:rsid w:val="00A62D6D"/>
    <w:rsid w:val="00A6416C"/>
    <w:rsid w:val="00A82B5C"/>
    <w:rsid w:val="00A83BBB"/>
    <w:rsid w:val="00A95E43"/>
    <w:rsid w:val="00A96888"/>
    <w:rsid w:val="00AA6540"/>
    <w:rsid w:val="00AB3366"/>
    <w:rsid w:val="00AB39C0"/>
    <w:rsid w:val="00AC2013"/>
    <w:rsid w:val="00AD7B8F"/>
    <w:rsid w:val="00AE5639"/>
    <w:rsid w:val="00AF64D0"/>
    <w:rsid w:val="00B14FC3"/>
    <w:rsid w:val="00B157D2"/>
    <w:rsid w:val="00B240FD"/>
    <w:rsid w:val="00B404AD"/>
    <w:rsid w:val="00B61934"/>
    <w:rsid w:val="00B76EFC"/>
    <w:rsid w:val="00B919D2"/>
    <w:rsid w:val="00BC63FE"/>
    <w:rsid w:val="00BE0D2A"/>
    <w:rsid w:val="00C12575"/>
    <w:rsid w:val="00C15E06"/>
    <w:rsid w:val="00C32209"/>
    <w:rsid w:val="00C32D0F"/>
    <w:rsid w:val="00C33FFF"/>
    <w:rsid w:val="00C42653"/>
    <w:rsid w:val="00C439EA"/>
    <w:rsid w:val="00C53FC1"/>
    <w:rsid w:val="00C60680"/>
    <w:rsid w:val="00C821C6"/>
    <w:rsid w:val="00C87272"/>
    <w:rsid w:val="00C96269"/>
    <w:rsid w:val="00CA6337"/>
    <w:rsid w:val="00CC2637"/>
    <w:rsid w:val="00CD0817"/>
    <w:rsid w:val="00CE4593"/>
    <w:rsid w:val="00CF026C"/>
    <w:rsid w:val="00CF4961"/>
    <w:rsid w:val="00CF75CE"/>
    <w:rsid w:val="00D027BF"/>
    <w:rsid w:val="00D12534"/>
    <w:rsid w:val="00D16C54"/>
    <w:rsid w:val="00D27FC4"/>
    <w:rsid w:val="00D33147"/>
    <w:rsid w:val="00D52639"/>
    <w:rsid w:val="00D56269"/>
    <w:rsid w:val="00D62AD2"/>
    <w:rsid w:val="00D7708A"/>
    <w:rsid w:val="00D95FCD"/>
    <w:rsid w:val="00DA3500"/>
    <w:rsid w:val="00DE01C1"/>
    <w:rsid w:val="00DE79D9"/>
    <w:rsid w:val="00DF5C1F"/>
    <w:rsid w:val="00E119B5"/>
    <w:rsid w:val="00E24D15"/>
    <w:rsid w:val="00E322FF"/>
    <w:rsid w:val="00E40B9B"/>
    <w:rsid w:val="00E45A45"/>
    <w:rsid w:val="00E555DC"/>
    <w:rsid w:val="00E55A70"/>
    <w:rsid w:val="00E74BF6"/>
    <w:rsid w:val="00E776B4"/>
    <w:rsid w:val="00E85B0D"/>
    <w:rsid w:val="00EA1290"/>
    <w:rsid w:val="00EA1C01"/>
    <w:rsid w:val="00EA32B2"/>
    <w:rsid w:val="00EA5DCC"/>
    <w:rsid w:val="00EA69DE"/>
    <w:rsid w:val="00EB2BBF"/>
    <w:rsid w:val="00EC4606"/>
    <w:rsid w:val="00ED1967"/>
    <w:rsid w:val="00EF2921"/>
    <w:rsid w:val="00F02163"/>
    <w:rsid w:val="00F13822"/>
    <w:rsid w:val="00F27861"/>
    <w:rsid w:val="00F305EE"/>
    <w:rsid w:val="00F3303D"/>
    <w:rsid w:val="00F66B14"/>
    <w:rsid w:val="00F750F2"/>
    <w:rsid w:val="00F84892"/>
    <w:rsid w:val="00F93214"/>
    <w:rsid w:val="00FC4180"/>
    <w:rsid w:val="00FC4235"/>
    <w:rsid w:val="00FC4528"/>
    <w:rsid w:val="00FC4978"/>
    <w:rsid w:val="00FD544A"/>
    <w:rsid w:val="00FE366B"/>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D87385"/>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1"/>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87272"/>
    <w:rPr>
      <w:rFonts w:eastAsiaTheme="minorEastAsia"/>
      <w:color w:val="494949" w:themeColor="text1"/>
      <w:sz w:val="22"/>
    </w:rPr>
  </w:style>
  <w:style w:type="paragraph" w:styleId="Heading1">
    <w:name w:val="heading 1"/>
    <w:aliases w:val="SE Heading 1,Large body copy header"/>
    <w:basedOn w:val="Normal"/>
    <w:next w:val="Normal"/>
    <w:link w:val="Heading1Char"/>
    <w:autoRedefine/>
    <w:uiPriority w:val="9"/>
    <w:qFormat/>
    <w:rsid w:val="00097412"/>
    <w:pPr>
      <w:keepNext/>
      <w:keepLines/>
      <w:spacing w:before="240"/>
      <w:jc w:val="center"/>
      <w:outlineLvl w:val="0"/>
    </w:pPr>
    <w:rPr>
      <w:rFonts w:eastAsiaTheme="majorEastAsia" w:cstheme="majorBidi"/>
      <w:color w:val="00809F" w:themeColor="accent3"/>
      <w:sz w:val="28"/>
      <w:szCs w:val="28"/>
    </w:rPr>
  </w:style>
  <w:style w:type="paragraph" w:styleId="Heading2">
    <w:name w:val="heading 2"/>
    <w:aliases w:val="SE Heading 2,Small body copy headers"/>
    <w:basedOn w:val="Heading1"/>
    <w:next w:val="Normal"/>
    <w:link w:val="Heading2Char"/>
    <w:autoRedefine/>
    <w:uiPriority w:val="9"/>
    <w:unhideWhenUsed/>
    <w:qFormat/>
    <w:rsid w:val="00080460"/>
    <w:pPr>
      <w:jc w:val="left"/>
      <w:outlineLvl w:val="1"/>
    </w:pPr>
    <w:rPr>
      <w:b/>
      <w:color w:val="494949" w:themeColor="text1"/>
      <w:sz w:val="22"/>
      <w:szCs w:val="22"/>
    </w:rPr>
  </w:style>
  <w:style w:type="paragraph" w:styleId="Heading3">
    <w:name w:val="heading 3"/>
    <w:basedOn w:val="Normal"/>
    <w:next w:val="Normal"/>
    <w:link w:val="Heading3Char"/>
    <w:uiPriority w:val="9"/>
    <w:semiHidden/>
    <w:unhideWhenUsed/>
    <w:rsid w:val="006D588D"/>
    <w:pPr>
      <w:keepNext/>
      <w:keepLines/>
      <w:spacing w:before="40"/>
      <w:outlineLvl w:val="2"/>
    </w:pPr>
    <w:rPr>
      <w:rFonts w:asciiTheme="majorHAnsi" w:eastAsiaTheme="majorEastAsia" w:hAnsiTheme="majorHAnsi" w:cstheme="majorBidi"/>
      <w:color w:val="6E161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3F7D45"/>
    <w:pPr>
      <w:spacing w:after="240"/>
    </w:pPr>
    <w:rPr>
      <w:color w:val="DA312A"/>
      <w:sz w:val="56"/>
      <w:szCs w:val="48"/>
      <w:lang w:val="en-US"/>
    </w:rPr>
  </w:style>
  <w:style w:type="paragraph" w:customStyle="1" w:styleId="SESubheaderintropara">
    <w:name w:val="SE Subheader/intro para"/>
    <w:basedOn w:val="Normal"/>
    <w:next w:val="Heading2"/>
    <w:qFormat/>
    <w:rsid w:val="004951BA"/>
    <w:pPr>
      <w:spacing w:before="120" w:after="120"/>
    </w:pPr>
    <w:rPr>
      <w:color w:val="00809F" w:themeColor="accent3"/>
      <w:sz w:val="32"/>
      <w:szCs w:val="32"/>
      <w:lang w:val="en-US"/>
    </w:rPr>
  </w:style>
  <w:style w:type="paragraph" w:customStyle="1" w:styleId="SEBodytext">
    <w:name w:val="SE Body text"/>
    <w:basedOn w:val="Normal"/>
    <w:qFormat/>
    <w:rsid w:val="00060A78"/>
    <w:rPr>
      <w:lang w:val="en-US"/>
    </w:rPr>
  </w:style>
  <w:style w:type="character" w:customStyle="1" w:styleId="Heading1Char">
    <w:name w:val="Heading 1 Char"/>
    <w:aliases w:val="SE Heading 1 Char,Large body copy header Char"/>
    <w:basedOn w:val="DefaultParagraphFont"/>
    <w:link w:val="Heading1"/>
    <w:uiPriority w:val="9"/>
    <w:rsid w:val="00097412"/>
    <w:rPr>
      <w:rFonts w:eastAsiaTheme="majorEastAsia" w:cstheme="majorBidi"/>
      <w:color w:val="00809F" w:themeColor="accent3"/>
      <w:sz w:val="28"/>
      <w:szCs w:val="28"/>
    </w:rPr>
  </w:style>
  <w:style w:type="character" w:customStyle="1" w:styleId="Heading2Char">
    <w:name w:val="Heading 2 Char"/>
    <w:aliases w:val="SE Heading 2 Char,Small body copy headers Char"/>
    <w:basedOn w:val="DefaultParagraphFont"/>
    <w:link w:val="Heading2"/>
    <w:uiPriority w:val="9"/>
    <w:rsid w:val="00080460"/>
    <w:rPr>
      <w:rFonts w:eastAsiaTheme="majorEastAsia" w:cstheme="majorBidi"/>
      <w:b/>
      <w:color w:val="494949" w:themeColor="text1"/>
      <w:sz w:val="22"/>
      <w:szCs w:val="22"/>
    </w:rPr>
  </w:style>
  <w:style w:type="table" w:customStyle="1" w:styleId="PlainTable3">
    <w:name w:val="Plain Table 3"/>
    <w:basedOn w:val="TableNormal"/>
    <w:uiPriority w:val="43"/>
    <w:rsid w:val="002B6D1D"/>
    <w:tblPr>
      <w:tblStyleRowBandSize w:val="1"/>
      <w:tblStyleColBandSize w:val="1"/>
    </w:tblPr>
    <w:tblStylePr w:type="firstRow">
      <w:rPr>
        <w:b/>
        <w:bCs/>
        <w:caps/>
      </w:rPr>
      <w:tblPr/>
      <w:tcPr>
        <w:tcBorders>
          <w:bottom w:val="single" w:sz="4" w:space="0" w:color="A3A3A3"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3A3A3"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Smallbodycopyheader">
    <w:name w:val="SE Small body copy header"/>
    <w:aliases w:val="Accent 2"/>
    <w:basedOn w:val="Heading2"/>
    <w:autoRedefine/>
    <w:qFormat/>
    <w:rsid w:val="00B240FD"/>
    <w:pPr>
      <w:spacing w:before="0"/>
      <w:outlineLvl w:val="9"/>
    </w:pPr>
    <w:rPr>
      <w:rFonts w:eastAsia="Arial"/>
      <w:color w:val="00809F" w:themeColor="accent3"/>
      <w:u w:val="single"/>
    </w:rPr>
  </w:style>
  <w:style w:type="paragraph" w:customStyle="1" w:styleId="SEtablecontent">
    <w:name w:val="SE table content"/>
    <w:basedOn w:val="SEBodytext"/>
    <w:autoRedefine/>
    <w:qFormat/>
    <w:rsid w:val="001E4C2C"/>
    <w:pPr>
      <w:spacing w:line="280" w:lineRule="exact"/>
    </w:pPr>
    <w:rPr>
      <w:sz w:val="20"/>
      <w:szCs w:val="20"/>
    </w:rPr>
  </w:style>
  <w:style w:type="paragraph" w:customStyle="1" w:styleId="SEtableheadersbar">
    <w:name w:val="SE table headers bar"/>
    <w:basedOn w:val="SEBodytext"/>
    <w:autoRedefine/>
    <w:qFormat/>
    <w:rsid w:val="00B240FD"/>
    <w:pPr>
      <w:spacing w:line="280" w:lineRule="exact"/>
    </w:pPr>
    <w:rPr>
      <w:rFonts w:eastAsiaTheme="majorEastAsia"/>
      <w:color w:val="auto"/>
    </w:rPr>
  </w:style>
  <w:style w:type="paragraph" w:styleId="Footer">
    <w:name w:val="footer"/>
    <w:aliases w:val="SE Footer"/>
    <w:basedOn w:val="Normal"/>
    <w:link w:val="FooterChar"/>
    <w:autoRedefine/>
    <w:uiPriority w:val="99"/>
    <w:unhideWhenUsed/>
    <w:rsid w:val="003E014B"/>
    <w:pPr>
      <w:tabs>
        <w:tab w:val="center" w:pos="4513"/>
        <w:tab w:val="right" w:pos="9026"/>
      </w:tabs>
    </w:pPr>
    <w:rPr>
      <w:sz w:val="16"/>
    </w:rPr>
  </w:style>
  <w:style w:type="character" w:customStyle="1" w:styleId="FooterChar">
    <w:name w:val="Footer Char"/>
    <w:aliases w:val="SE Footer Char"/>
    <w:basedOn w:val="DefaultParagraphFont"/>
    <w:link w:val="Footer"/>
    <w:uiPriority w:val="99"/>
    <w:rsid w:val="003E014B"/>
    <w:rPr>
      <w:color w:val="494949" w:themeColor="text1"/>
      <w:sz w:val="16"/>
    </w:rPr>
  </w:style>
  <w:style w:type="table" w:styleId="TableGrid">
    <w:name w:val="Table Grid"/>
    <w:basedOn w:val="TableNormal"/>
    <w:uiPriority w:val="39"/>
    <w:rsid w:val="00A504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
    <w:name w:val="Grid Table 4"/>
    <w:aliases w:val="SE Grid Table"/>
    <w:basedOn w:val="TableNormal"/>
    <w:uiPriority w:val="49"/>
    <w:rsid w:val="001E4C2C"/>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insideV w:val="single" w:sz="4" w:space="0" w:color="919191" w:themeColor="text1" w:themeTint="99"/>
      </w:tblBorders>
    </w:tblPr>
    <w:tblStylePr w:type="firstRow">
      <w:rPr>
        <w:b/>
        <w:bCs/>
        <w:color w:val="FFFFFF" w:themeColor="background1"/>
      </w:rPr>
      <w:tblPr/>
      <w:tcPr>
        <w:tcBorders>
          <w:top w:val="single" w:sz="4" w:space="0" w:color="494949" w:themeColor="text1"/>
          <w:left w:val="single" w:sz="4" w:space="0" w:color="494949" w:themeColor="text1"/>
          <w:bottom w:val="single" w:sz="4" w:space="0" w:color="494949" w:themeColor="text1"/>
          <w:right w:val="single" w:sz="4" w:space="0" w:color="494949" w:themeColor="text1"/>
          <w:insideH w:val="nil"/>
          <w:insideV w:val="nil"/>
        </w:tcBorders>
        <w:shd w:val="clear" w:color="auto" w:fill="494949" w:themeFill="text1"/>
      </w:tcPr>
    </w:tblStylePr>
    <w:tblStylePr w:type="lastRow">
      <w:rPr>
        <w:b/>
        <w:bCs/>
      </w:rPr>
      <w:tblPr/>
      <w:tcPr>
        <w:tcBorders>
          <w:top w:val="double" w:sz="4" w:space="0" w:color="494949" w:themeColor="text1"/>
        </w:tcBorders>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customStyle="1" w:styleId="GridTable3">
    <w:name w:val="Grid Table 3"/>
    <w:basedOn w:val="TableNormal"/>
    <w:uiPriority w:val="48"/>
    <w:rsid w:val="0064190C"/>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insideV w:val="single" w:sz="4" w:space="0" w:color="919191"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DADA" w:themeFill="text1" w:themeFillTint="33"/>
      </w:tcPr>
    </w:tblStylePr>
    <w:tblStylePr w:type="band1Horz">
      <w:tblPr/>
      <w:tcPr>
        <w:shd w:val="clear" w:color="auto" w:fill="DADADA" w:themeFill="text1" w:themeFillTint="33"/>
      </w:tcPr>
    </w:tblStylePr>
    <w:tblStylePr w:type="neCell">
      <w:tblPr/>
      <w:tcPr>
        <w:tcBorders>
          <w:bottom w:val="single" w:sz="4" w:space="0" w:color="919191" w:themeColor="text1" w:themeTint="99"/>
        </w:tcBorders>
      </w:tcPr>
    </w:tblStylePr>
    <w:tblStylePr w:type="nwCell">
      <w:tblPr/>
      <w:tcPr>
        <w:tcBorders>
          <w:bottom w:val="single" w:sz="4" w:space="0" w:color="919191" w:themeColor="text1" w:themeTint="99"/>
        </w:tcBorders>
      </w:tcPr>
    </w:tblStylePr>
    <w:tblStylePr w:type="seCell">
      <w:tblPr/>
      <w:tcPr>
        <w:tcBorders>
          <w:top w:val="single" w:sz="4" w:space="0" w:color="919191" w:themeColor="text1" w:themeTint="99"/>
        </w:tcBorders>
      </w:tcPr>
    </w:tblStylePr>
    <w:tblStylePr w:type="swCell">
      <w:tblPr/>
      <w:tcPr>
        <w:tcBorders>
          <w:top w:val="single" w:sz="4" w:space="0" w:color="919191" w:themeColor="text1" w:themeTint="99"/>
        </w:tcBorders>
      </w:tcPr>
    </w:tblStylePr>
  </w:style>
  <w:style w:type="table" w:customStyle="1" w:styleId="GridTable7Colorful">
    <w:name w:val="Grid Table 7 Colorful"/>
    <w:basedOn w:val="TableNormal"/>
    <w:uiPriority w:val="52"/>
    <w:rsid w:val="0064190C"/>
    <w:rPr>
      <w:color w:val="494949" w:themeColor="text1"/>
    </w:rPr>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insideV w:val="single" w:sz="4" w:space="0" w:color="919191"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DADA" w:themeFill="text1" w:themeFillTint="33"/>
      </w:tcPr>
    </w:tblStylePr>
    <w:tblStylePr w:type="band1Horz">
      <w:tblPr/>
      <w:tcPr>
        <w:shd w:val="clear" w:color="auto" w:fill="DADADA" w:themeFill="text1" w:themeFillTint="33"/>
      </w:tcPr>
    </w:tblStylePr>
    <w:tblStylePr w:type="neCell">
      <w:tblPr/>
      <w:tcPr>
        <w:tcBorders>
          <w:bottom w:val="single" w:sz="4" w:space="0" w:color="919191" w:themeColor="text1" w:themeTint="99"/>
        </w:tcBorders>
      </w:tcPr>
    </w:tblStylePr>
    <w:tblStylePr w:type="nwCell">
      <w:tblPr/>
      <w:tcPr>
        <w:tcBorders>
          <w:bottom w:val="single" w:sz="4" w:space="0" w:color="919191" w:themeColor="text1" w:themeTint="99"/>
        </w:tcBorders>
      </w:tcPr>
    </w:tblStylePr>
    <w:tblStylePr w:type="seCell">
      <w:tblPr/>
      <w:tcPr>
        <w:tcBorders>
          <w:top w:val="single" w:sz="4" w:space="0" w:color="919191" w:themeColor="text1" w:themeTint="99"/>
        </w:tcBorders>
      </w:tcPr>
    </w:tblStylePr>
    <w:tblStylePr w:type="swCell">
      <w:tblPr/>
      <w:tcPr>
        <w:tcBorders>
          <w:top w:val="single" w:sz="4" w:space="0" w:color="919191" w:themeColor="text1" w:themeTint="99"/>
        </w:tcBorders>
      </w:tcPr>
    </w:tblStylePr>
  </w:style>
  <w:style w:type="table" w:customStyle="1" w:styleId="ListTable1Light">
    <w:name w:val="List Table 1 Light"/>
    <w:basedOn w:val="TableNormal"/>
    <w:uiPriority w:val="46"/>
    <w:rsid w:val="0064190C"/>
    <w:tblPr>
      <w:tblStyleRowBandSize w:val="1"/>
      <w:tblStyleColBandSize w:val="1"/>
    </w:tblPr>
    <w:tblStylePr w:type="firstRow">
      <w:rPr>
        <w:b/>
        <w:bCs/>
      </w:rPr>
      <w:tblPr/>
      <w:tcPr>
        <w:tcBorders>
          <w:bottom w:val="single" w:sz="4" w:space="0" w:color="919191" w:themeColor="text1" w:themeTint="99"/>
        </w:tcBorders>
      </w:tcPr>
    </w:tblStylePr>
    <w:tblStylePr w:type="lastRow">
      <w:rPr>
        <w:b/>
        <w:bCs/>
      </w:rPr>
      <w:tblPr/>
      <w:tcPr>
        <w:tcBorders>
          <w:top w:val="single" w:sz="4" w:space="0" w:color="919191" w:themeColor="text1" w:themeTint="99"/>
        </w:tcBorders>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customStyle="1" w:styleId="ListTable2">
    <w:name w:val="List Table 2"/>
    <w:basedOn w:val="TableNormal"/>
    <w:uiPriority w:val="47"/>
    <w:rsid w:val="0064190C"/>
    <w:tblPr>
      <w:tblStyleRowBandSize w:val="1"/>
      <w:tblStyleColBandSize w:val="1"/>
      <w:tblBorders>
        <w:top w:val="single" w:sz="4" w:space="0" w:color="919191" w:themeColor="text1" w:themeTint="99"/>
        <w:bottom w:val="single" w:sz="4" w:space="0" w:color="919191" w:themeColor="text1" w:themeTint="99"/>
        <w:insideH w:val="single" w:sz="4" w:space="0" w:color="919191"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customStyle="1" w:styleId="GridTable2">
    <w:name w:val="Grid Table 2"/>
    <w:basedOn w:val="TableNormal"/>
    <w:uiPriority w:val="47"/>
    <w:rsid w:val="0064190C"/>
    <w:tblPr>
      <w:tblStyleRowBandSize w:val="1"/>
      <w:tblStyleColBandSize w:val="1"/>
      <w:tblBorders>
        <w:top w:val="single" w:sz="2" w:space="0" w:color="919191" w:themeColor="text1" w:themeTint="99"/>
        <w:bottom w:val="single" w:sz="2" w:space="0" w:color="919191" w:themeColor="text1" w:themeTint="99"/>
        <w:insideH w:val="single" w:sz="2" w:space="0" w:color="919191" w:themeColor="text1" w:themeTint="99"/>
        <w:insideV w:val="single" w:sz="2" w:space="0" w:color="919191" w:themeColor="text1" w:themeTint="99"/>
      </w:tblBorders>
    </w:tblPr>
    <w:tblStylePr w:type="firstRow">
      <w:rPr>
        <w:b/>
        <w:bCs/>
      </w:rPr>
      <w:tblPr/>
      <w:tcPr>
        <w:tcBorders>
          <w:top w:val="nil"/>
          <w:bottom w:val="single" w:sz="12" w:space="0" w:color="919191" w:themeColor="text1" w:themeTint="99"/>
          <w:insideH w:val="nil"/>
          <w:insideV w:val="nil"/>
        </w:tcBorders>
        <w:shd w:val="clear" w:color="auto" w:fill="FFFFFF" w:themeFill="background1"/>
      </w:tcPr>
    </w:tblStylePr>
    <w:tblStylePr w:type="lastRow">
      <w:rPr>
        <w:b/>
        <w:bCs/>
      </w:rPr>
      <w:tblPr/>
      <w:tcPr>
        <w:tcBorders>
          <w:top w:val="double" w:sz="2" w:space="0" w:color="919191"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customStyle="1" w:styleId="PlainTable5">
    <w:name w:val="Plain Table 5"/>
    <w:basedOn w:val="TableNormal"/>
    <w:uiPriority w:val="45"/>
    <w:rsid w:val="002B6D1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3A3A3"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3A3A3"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3A3A3"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3A3A3"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
    <w:name w:val="Grid Table 1 Light"/>
    <w:basedOn w:val="TableNormal"/>
    <w:uiPriority w:val="46"/>
    <w:rsid w:val="002B6D1D"/>
    <w:tblPr>
      <w:tblStyleRowBandSize w:val="1"/>
      <w:tblStyleColBandSize w:val="1"/>
      <w:tblBorders>
        <w:top w:val="single" w:sz="4" w:space="0" w:color="B6B6B6" w:themeColor="text1" w:themeTint="66"/>
        <w:left w:val="single" w:sz="4" w:space="0" w:color="B6B6B6" w:themeColor="text1" w:themeTint="66"/>
        <w:bottom w:val="single" w:sz="4" w:space="0" w:color="B6B6B6" w:themeColor="text1" w:themeTint="66"/>
        <w:right w:val="single" w:sz="4" w:space="0" w:color="B6B6B6" w:themeColor="text1" w:themeTint="66"/>
        <w:insideH w:val="single" w:sz="4" w:space="0" w:color="B6B6B6" w:themeColor="text1" w:themeTint="66"/>
        <w:insideV w:val="single" w:sz="4" w:space="0" w:color="B6B6B6" w:themeColor="text1" w:themeTint="66"/>
      </w:tblBorders>
    </w:tblPr>
    <w:tblStylePr w:type="firstRow">
      <w:rPr>
        <w:b/>
        <w:bCs/>
      </w:rPr>
      <w:tblPr/>
      <w:tcPr>
        <w:tcBorders>
          <w:bottom w:val="single" w:sz="12" w:space="0" w:color="919191" w:themeColor="text1" w:themeTint="99"/>
        </w:tcBorders>
      </w:tcPr>
    </w:tblStylePr>
    <w:tblStylePr w:type="lastRow">
      <w:rPr>
        <w:b/>
        <w:bCs/>
      </w:rPr>
      <w:tblPr/>
      <w:tcPr>
        <w:tcBorders>
          <w:top w:val="double" w:sz="2" w:space="0" w:color="919191"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eNormal"/>
    <w:uiPriority w:val="46"/>
    <w:rsid w:val="002B6D1D"/>
    <w:tblPr>
      <w:tblStyleRowBandSize w:val="1"/>
      <w:tblStyleColBandSize w:val="1"/>
      <w:tblBorders>
        <w:top w:val="single" w:sz="4" w:space="0" w:color="F0ACA9" w:themeColor="accent1" w:themeTint="66"/>
        <w:left w:val="single" w:sz="4" w:space="0" w:color="F0ACA9" w:themeColor="accent1" w:themeTint="66"/>
        <w:bottom w:val="single" w:sz="4" w:space="0" w:color="F0ACA9" w:themeColor="accent1" w:themeTint="66"/>
        <w:right w:val="single" w:sz="4" w:space="0" w:color="F0ACA9" w:themeColor="accent1" w:themeTint="66"/>
        <w:insideH w:val="single" w:sz="4" w:space="0" w:color="F0ACA9" w:themeColor="accent1" w:themeTint="66"/>
        <w:insideV w:val="single" w:sz="4" w:space="0" w:color="F0ACA9" w:themeColor="accent1" w:themeTint="66"/>
      </w:tblBorders>
    </w:tblPr>
    <w:tblStylePr w:type="firstRow">
      <w:rPr>
        <w:b/>
        <w:bCs/>
      </w:rPr>
      <w:tblPr/>
      <w:tcPr>
        <w:tcBorders>
          <w:bottom w:val="single" w:sz="12" w:space="0" w:color="E8837F" w:themeColor="accent1" w:themeTint="99"/>
        </w:tcBorders>
      </w:tcPr>
    </w:tblStylePr>
    <w:tblStylePr w:type="lastRow">
      <w:rPr>
        <w:b/>
        <w:bCs/>
      </w:rPr>
      <w:tblPr/>
      <w:tcPr>
        <w:tcBorders>
          <w:top w:val="double" w:sz="2" w:space="0" w:color="E8837F" w:themeColor="accent1" w:themeTint="99"/>
        </w:tcBorders>
      </w:tcPr>
    </w:tblStylePr>
    <w:tblStylePr w:type="firstCol">
      <w:rPr>
        <w:b/>
        <w:bCs/>
      </w:rPr>
    </w:tblStylePr>
    <w:tblStylePr w:type="lastCol">
      <w:rPr>
        <w:b/>
        <w:bCs/>
      </w:rPr>
    </w:tblStylePr>
  </w:style>
  <w:style w:type="table" w:customStyle="1" w:styleId="GridTable1LightAccent2">
    <w:name w:val="Grid Table 1 Light Accent 2"/>
    <w:basedOn w:val="TableNormal"/>
    <w:uiPriority w:val="46"/>
    <w:rsid w:val="002B6D1D"/>
    <w:tblPr>
      <w:tblStyleRowBandSize w:val="1"/>
      <w:tblStyleColBandSize w:val="1"/>
      <w:tblBorders>
        <w:top w:val="single" w:sz="4" w:space="0" w:color="57D7FF" w:themeColor="accent2" w:themeTint="66"/>
        <w:left w:val="single" w:sz="4" w:space="0" w:color="57D7FF" w:themeColor="accent2" w:themeTint="66"/>
        <w:bottom w:val="single" w:sz="4" w:space="0" w:color="57D7FF" w:themeColor="accent2" w:themeTint="66"/>
        <w:right w:val="single" w:sz="4" w:space="0" w:color="57D7FF" w:themeColor="accent2" w:themeTint="66"/>
        <w:insideH w:val="single" w:sz="4" w:space="0" w:color="57D7FF" w:themeColor="accent2" w:themeTint="66"/>
        <w:insideV w:val="single" w:sz="4" w:space="0" w:color="57D7FF" w:themeColor="accent2" w:themeTint="66"/>
      </w:tblBorders>
    </w:tblPr>
    <w:tblStylePr w:type="firstRow">
      <w:rPr>
        <w:b/>
        <w:bCs/>
      </w:rPr>
      <w:tblPr/>
      <w:tcPr>
        <w:tcBorders>
          <w:bottom w:val="single" w:sz="12" w:space="0" w:color="03C3FF" w:themeColor="accent2" w:themeTint="99"/>
        </w:tcBorders>
      </w:tcPr>
    </w:tblStylePr>
    <w:tblStylePr w:type="lastRow">
      <w:rPr>
        <w:b/>
        <w:bCs/>
      </w:rPr>
      <w:tblPr/>
      <w:tcPr>
        <w:tcBorders>
          <w:top w:val="double" w:sz="2" w:space="0" w:color="03C3FF" w:themeColor="accent2" w:themeTint="99"/>
        </w:tcBorders>
      </w:tcPr>
    </w:tblStylePr>
    <w:tblStylePr w:type="firstCol">
      <w:rPr>
        <w:b/>
        <w:bCs/>
      </w:rPr>
    </w:tblStylePr>
    <w:tblStylePr w:type="lastCol">
      <w:rPr>
        <w:b/>
        <w:bCs/>
      </w:rPr>
    </w:tblStylePr>
  </w:style>
  <w:style w:type="table" w:customStyle="1" w:styleId="GridTable2Accent2">
    <w:name w:val="Grid Table 2 Accent 2"/>
    <w:basedOn w:val="TableNormal"/>
    <w:uiPriority w:val="47"/>
    <w:rsid w:val="002B6D1D"/>
    <w:tblPr>
      <w:tblStyleRowBandSize w:val="1"/>
      <w:tblStyleColBandSize w:val="1"/>
      <w:tblBorders>
        <w:top w:val="single" w:sz="2" w:space="0" w:color="03C3FF" w:themeColor="accent2" w:themeTint="99"/>
        <w:bottom w:val="single" w:sz="2" w:space="0" w:color="03C3FF" w:themeColor="accent2" w:themeTint="99"/>
        <w:insideH w:val="single" w:sz="2" w:space="0" w:color="03C3FF" w:themeColor="accent2" w:themeTint="99"/>
        <w:insideV w:val="single" w:sz="2" w:space="0" w:color="03C3FF" w:themeColor="accent2" w:themeTint="99"/>
      </w:tblBorders>
    </w:tblPr>
    <w:tblStylePr w:type="firstRow">
      <w:rPr>
        <w:b/>
        <w:bCs/>
      </w:rPr>
      <w:tblPr/>
      <w:tcPr>
        <w:tcBorders>
          <w:top w:val="nil"/>
          <w:bottom w:val="single" w:sz="12" w:space="0" w:color="03C3FF" w:themeColor="accent2" w:themeTint="99"/>
          <w:insideH w:val="nil"/>
          <w:insideV w:val="nil"/>
        </w:tcBorders>
        <w:shd w:val="clear" w:color="auto" w:fill="FFFFFF" w:themeFill="background1"/>
      </w:tcPr>
    </w:tblStylePr>
    <w:tblStylePr w:type="lastRow">
      <w:rPr>
        <w:b/>
        <w:bCs/>
      </w:rPr>
      <w:tblPr/>
      <w:tcPr>
        <w:tcBorders>
          <w:top w:val="double" w:sz="2" w:space="0" w:color="03C3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BEBFF" w:themeFill="accent2" w:themeFillTint="33"/>
      </w:tcPr>
    </w:tblStylePr>
    <w:tblStylePr w:type="band1Horz">
      <w:tblPr/>
      <w:tcPr>
        <w:shd w:val="clear" w:color="auto" w:fill="ABEBFF" w:themeFill="accent2" w:themeFillTint="33"/>
      </w:tcPr>
    </w:tblStylePr>
  </w:style>
  <w:style w:type="table" w:customStyle="1" w:styleId="GridTable2Accent5">
    <w:name w:val="Grid Table 2 Accent 5"/>
    <w:basedOn w:val="TableNormal"/>
    <w:uiPriority w:val="47"/>
    <w:rsid w:val="002B6D1D"/>
    <w:tblPr>
      <w:tblStyleRowBandSize w:val="1"/>
      <w:tblStyleColBandSize w:val="1"/>
      <w:tblBorders>
        <w:top w:val="single" w:sz="2" w:space="0" w:color="E05768" w:themeColor="accent5" w:themeTint="99"/>
        <w:bottom w:val="single" w:sz="2" w:space="0" w:color="E05768" w:themeColor="accent5" w:themeTint="99"/>
        <w:insideH w:val="single" w:sz="2" w:space="0" w:color="E05768" w:themeColor="accent5" w:themeTint="99"/>
        <w:insideV w:val="single" w:sz="2" w:space="0" w:color="E05768" w:themeColor="accent5" w:themeTint="99"/>
      </w:tblBorders>
    </w:tblPr>
    <w:tblStylePr w:type="firstRow">
      <w:rPr>
        <w:b/>
        <w:bCs/>
      </w:rPr>
      <w:tblPr/>
      <w:tcPr>
        <w:tcBorders>
          <w:top w:val="nil"/>
          <w:bottom w:val="single" w:sz="12" w:space="0" w:color="E05768" w:themeColor="accent5" w:themeTint="99"/>
          <w:insideH w:val="nil"/>
          <w:insideV w:val="nil"/>
        </w:tcBorders>
        <w:shd w:val="clear" w:color="auto" w:fill="FFFFFF" w:themeFill="background1"/>
      </w:tcPr>
    </w:tblStylePr>
    <w:tblStylePr w:type="lastRow">
      <w:rPr>
        <w:b/>
        <w:bCs/>
      </w:rPr>
      <w:tblPr/>
      <w:tcPr>
        <w:tcBorders>
          <w:top w:val="double" w:sz="2" w:space="0" w:color="E0576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C7CC" w:themeFill="accent5" w:themeFillTint="33"/>
      </w:tcPr>
    </w:tblStylePr>
    <w:tblStylePr w:type="band1Horz">
      <w:tblPr/>
      <w:tcPr>
        <w:shd w:val="clear" w:color="auto" w:fill="F4C7CC" w:themeFill="accent5" w:themeFillTint="33"/>
      </w:tcPr>
    </w:tblStylePr>
  </w:style>
  <w:style w:type="table" w:customStyle="1" w:styleId="GridTable5DarkAccent1">
    <w:name w:val="Grid Table 5 Dark Accent 1"/>
    <w:basedOn w:val="TableNormal"/>
    <w:uiPriority w:val="50"/>
    <w:rsid w:val="002B6D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D5D4"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A312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A312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A312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A312A" w:themeFill="accent1"/>
      </w:tcPr>
    </w:tblStylePr>
    <w:tblStylePr w:type="band1Vert">
      <w:tblPr/>
      <w:tcPr>
        <w:shd w:val="clear" w:color="auto" w:fill="F0ACA9" w:themeFill="accent1" w:themeFillTint="66"/>
      </w:tcPr>
    </w:tblStylePr>
    <w:tblStylePr w:type="band1Horz">
      <w:tblPr/>
      <w:tcPr>
        <w:shd w:val="clear" w:color="auto" w:fill="F0ACA9" w:themeFill="accent1" w:themeFillTint="66"/>
      </w:tcPr>
    </w:tblStylePr>
  </w:style>
  <w:style w:type="table" w:customStyle="1" w:styleId="GridTable5Dark">
    <w:name w:val="Grid Table 5 Dark"/>
    <w:basedOn w:val="TableNormal"/>
    <w:uiPriority w:val="50"/>
    <w:rsid w:val="002B6D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DADA"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94949"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94949"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94949"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94949" w:themeFill="text1"/>
      </w:tcPr>
    </w:tblStylePr>
    <w:tblStylePr w:type="band1Vert">
      <w:tblPr/>
      <w:tcPr>
        <w:shd w:val="clear" w:color="auto" w:fill="B6B6B6" w:themeFill="text1" w:themeFillTint="66"/>
      </w:tcPr>
    </w:tblStylePr>
    <w:tblStylePr w:type="band1Horz">
      <w:tblPr/>
      <w:tcPr>
        <w:shd w:val="clear" w:color="auto" w:fill="B6B6B6" w:themeFill="text1" w:themeFillTint="66"/>
      </w:tcPr>
    </w:tblStylePr>
  </w:style>
  <w:style w:type="table" w:customStyle="1" w:styleId="PlainTable4">
    <w:name w:val="Plain Table 4"/>
    <w:basedOn w:val="TableNormal"/>
    <w:uiPriority w:val="44"/>
    <w:rsid w:val="002B6D1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TableNormal"/>
    <w:uiPriority w:val="42"/>
    <w:rsid w:val="002B6D1D"/>
    <w:tblPr>
      <w:tblStyleRowBandSize w:val="1"/>
      <w:tblStyleColBandSize w:val="1"/>
      <w:tblBorders>
        <w:top w:val="single" w:sz="4" w:space="0" w:color="A3A3A3" w:themeColor="text1" w:themeTint="80"/>
        <w:bottom w:val="single" w:sz="4" w:space="0" w:color="A3A3A3" w:themeColor="text1" w:themeTint="80"/>
      </w:tblBorders>
    </w:tblPr>
    <w:tblStylePr w:type="firstRow">
      <w:rPr>
        <w:b/>
        <w:bCs/>
      </w:rPr>
      <w:tblPr/>
      <w:tcPr>
        <w:tcBorders>
          <w:bottom w:val="single" w:sz="4" w:space="0" w:color="A3A3A3" w:themeColor="text1" w:themeTint="80"/>
        </w:tcBorders>
      </w:tcPr>
    </w:tblStylePr>
    <w:tblStylePr w:type="lastRow">
      <w:rPr>
        <w:b/>
        <w:bCs/>
      </w:rPr>
      <w:tblPr/>
      <w:tcPr>
        <w:tcBorders>
          <w:top w:val="single" w:sz="4" w:space="0" w:color="A3A3A3" w:themeColor="text1" w:themeTint="80"/>
        </w:tcBorders>
      </w:tcPr>
    </w:tblStylePr>
    <w:tblStylePr w:type="firstCol">
      <w:rPr>
        <w:b/>
        <w:bCs/>
      </w:rPr>
    </w:tblStylePr>
    <w:tblStylePr w:type="lastCol">
      <w:rPr>
        <w:b/>
        <w:bCs/>
      </w:rPr>
    </w:tblStylePr>
    <w:tblStylePr w:type="band1Vert">
      <w:tblPr/>
      <w:tcPr>
        <w:tcBorders>
          <w:left w:val="single" w:sz="4" w:space="0" w:color="A3A3A3" w:themeColor="text1" w:themeTint="80"/>
          <w:right w:val="single" w:sz="4" w:space="0" w:color="A3A3A3" w:themeColor="text1" w:themeTint="80"/>
        </w:tcBorders>
      </w:tcPr>
    </w:tblStylePr>
    <w:tblStylePr w:type="band2Vert">
      <w:tblPr/>
      <w:tcPr>
        <w:tcBorders>
          <w:left w:val="single" w:sz="4" w:space="0" w:color="A3A3A3" w:themeColor="text1" w:themeTint="80"/>
          <w:right w:val="single" w:sz="4" w:space="0" w:color="A3A3A3" w:themeColor="text1" w:themeTint="80"/>
        </w:tcBorders>
      </w:tcPr>
    </w:tblStylePr>
    <w:tblStylePr w:type="band1Horz">
      <w:tblPr/>
      <w:tcPr>
        <w:tcBorders>
          <w:top w:val="single" w:sz="4" w:space="0" w:color="A3A3A3" w:themeColor="text1" w:themeTint="80"/>
          <w:bottom w:val="single" w:sz="4" w:space="0" w:color="A3A3A3" w:themeColor="text1" w:themeTint="80"/>
        </w:tcBorders>
      </w:tcPr>
    </w:tblStylePr>
  </w:style>
  <w:style w:type="table" w:customStyle="1" w:styleId="PlainTable1">
    <w:name w:val="Plain Table 1"/>
    <w:basedOn w:val="TableNormal"/>
    <w:uiPriority w:val="41"/>
    <w:rsid w:val="002B6D1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Light">
    <w:name w:val="Grid Table Light"/>
    <w:basedOn w:val="TableNormal"/>
    <w:uiPriority w:val="40"/>
    <w:rsid w:val="002B6D1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2Accent4">
    <w:name w:val="Grid Table 2 Accent 4"/>
    <w:basedOn w:val="TableNormal"/>
    <w:uiPriority w:val="47"/>
    <w:rsid w:val="002B6D1D"/>
    <w:tblPr>
      <w:tblStyleRowBandSize w:val="1"/>
      <w:tblStyleColBandSize w:val="1"/>
      <w:tblBorders>
        <w:top w:val="single" w:sz="2" w:space="0" w:color="B2DEEE" w:themeColor="accent4" w:themeTint="99"/>
        <w:bottom w:val="single" w:sz="2" w:space="0" w:color="B2DEEE" w:themeColor="accent4" w:themeTint="99"/>
        <w:insideH w:val="single" w:sz="2" w:space="0" w:color="B2DEEE" w:themeColor="accent4" w:themeTint="99"/>
        <w:insideV w:val="single" w:sz="2" w:space="0" w:color="B2DEEE" w:themeColor="accent4" w:themeTint="99"/>
      </w:tblBorders>
    </w:tblPr>
    <w:tblStylePr w:type="firstRow">
      <w:rPr>
        <w:b/>
        <w:bCs/>
      </w:rPr>
      <w:tblPr/>
      <w:tcPr>
        <w:tcBorders>
          <w:top w:val="nil"/>
          <w:bottom w:val="single" w:sz="12" w:space="0" w:color="B2DEEE" w:themeColor="accent4" w:themeTint="99"/>
          <w:insideH w:val="nil"/>
          <w:insideV w:val="nil"/>
        </w:tcBorders>
        <w:shd w:val="clear" w:color="auto" w:fill="FFFFFF" w:themeFill="background1"/>
      </w:tcPr>
    </w:tblStylePr>
    <w:tblStylePr w:type="lastRow">
      <w:rPr>
        <w:b/>
        <w:bCs/>
      </w:rPr>
      <w:tblPr/>
      <w:tcPr>
        <w:tcBorders>
          <w:top w:val="double" w:sz="2" w:space="0" w:color="B2DEE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F4F9" w:themeFill="accent4" w:themeFillTint="33"/>
      </w:tcPr>
    </w:tblStylePr>
    <w:tblStylePr w:type="band1Horz">
      <w:tblPr/>
      <w:tcPr>
        <w:shd w:val="clear" w:color="auto" w:fill="E5F4F9" w:themeFill="accent4" w:themeFillTint="33"/>
      </w:tcPr>
    </w:tblStylePr>
  </w:style>
  <w:style w:type="table" w:customStyle="1" w:styleId="GridTable3Accent4">
    <w:name w:val="Grid Table 3 Accent 4"/>
    <w:basedOn w:val="TableNormal"/>
    <w:uiPriority w:val="48"/>
    <w:rsid w:val="002B6D1D"/>
    <w:tblPr>
      <w:tblStyleRowBandSize w:val="1"/>
      <w:tblStyleColBandSize w:val="1"/>
      <w:tblBorders>
        <w:top w:val="single" w:sz="4" w:space="0" w:color="B2DEEE" w:themeColor="accent4" w:themeTint="99"/>
        <w:left w:val="single" w:sz="4" w:space="0" w:color="B2DEEE" w:themeColor="accent4" w:themeTint="99"/>
        <w:bottom w:val="single" w:sz="4" w:space="0" w:color="B2DEEE" w:themeColor="accent4" w:themeTint="99"/>
        <w:right w:val="single" w:sz="4" w:space="0" w:color="B2DEEE" w:themeColor="accent4" w:themeTint="99"/>
        <w:insideH w:val="single" w:sz="4" w:space="0" w:color="B2DEEE" w:themeColor="accent4" w:themeTint="99"/>
        <w:insideV w:val="single" w:sz="4" w:space="0" w:color="B2DEE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4F9" w:themeFill="accent4" w:themeFillTint="33"/>
      </w:tcPr>
    </w:tblStylePr>
    <w:tblStylePr w:type="band1Horz">
      <w:tblPr/>
      <w:tcPr>
        <w:shd w:val="clear" w:color="auto" w:fill="E5F4F9" w:themeFill="accent4" w:themeFillTint="33"/>
      </w:tcPr>
    </w:tblStylePr>
    <w:tblStylePr w:type="neCell">
      <w:tblPr/>
      <w:tcPr>
        <w:tcBorders>
          <w:bottom w:val="single" w:sz="4" w:space="0" w:color="B2DEEE" w:themeColor="accent4" w:themeTint="99"/>
        </w:tcBorders>
      </w:tcPr>
    </w:tblStylePr>
    <w:tblStylePr w:type="nwCell">
      <w:tblPr/>
      <w:tcPr>
        <w:tcBorders>
          <w:bottom w:val="single" w:sz="4" w:space="0" w:color="B2DEEE" w:themeColor="accent4" w:themeTint="99"/>
        </w:tcBorders>
      </w:tcPr>
    </w:tblStylePr>
    <w:tblStylePr w:type="seCell">
      <w:tblPr/>
      <w:tcPr>
        <w:tcBorders>
          <w:top w:val="single" w:sz="4" w:space="0" w:color="B2DEEE" w:themeColor="accent4" w:themeTint="99"/>
        </w:tcBorders>
      </w:tcPr>
    </w:tblStylePr>
    <w:tblStylePr w:type="swCell">
      <w:tblPr/>
      <w:tcPr>
        <w:tcBorders>
          <w:top w:val="single" w:sz="4" w:space="0" w:color="B2DEEE" w:themeColor="accent4" w:themeTint="99"/>
        </w:tcBorders>
      </w:tcPr>
    </w:tblStylePr>
  </w:style>
  <w:style w:type="table" w:customStyle="1" w:styleId="GridTable3Accent5">
    <w:name w:val="Grid Table 3 Accent 5"/>
    <w:basedOn w:val="TableNormal"/>
    <w:uiPriority w:val="48"/>
    <w:rsid w:val="002B6D1D"/>
    <w:tblPr>
      <w:tblStyleRowBandSize w:val="1"/>
      <w:tblStyleColBandSize w:val="1"/>
      <w:tblBorders>
        <w:top w:val="single" w:sz="4" w:space="0" w:color="E05768" w:themeColor="accent5" w:themeTint="99"/>
        <w:left w:val="single" w:sz="4" w:space="0" w:color="E05768" w:themeColor="accent5" w:themeTint="99"/>
        <w:bottom w:val="single" w:sz="4" w:space="0" w:color="E05768" w:themeColor="accent5" w:themeTint="99"/>
        <w:right w:val="single" w:sz="4" w:space="0" w:color="E05768" w:themeColor="accent5" w:themeTint="99"/>
        <w:insideH w:val="single" w:sz="4" w:space="0" w:color="E05768" w:themeColor="accent5" w:themeTint="99"/>
        <w:insideV w:val="single" w:sz="4" w:space="0" w:color="E05768"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C7CC" w:themeFill="accent5" w:themeFillTint="33"/>
      </w:tcPr>
    </w:tblStylePr>
    <w:tblStylePr w:type="band1Horz">
      <w:tblPr/>
      <w:tcPr>
        <w:shd w:val="clear" w:color="auto" w:fill="F4C7CC" w:themeFill="accent5" w:themeFillTint="33"/>
      </w:tcPr>
    </w:tblStylePr>
    <w:tblStylePr w:type="neCell">
      <w:tblPr/>
      <w:tcPr>
        <w:tcBorders>
          <w:bottom w:val="single" w:sz="4" w:space="0" w:color="E05768" w:themeColor="accent5" w:themeTint="99"/>
        </w:tcBorders>
      </w:tcPr>
    </w:tblStylePr>
    <w:tblStylePr w:type="nwCell">
      <w:tblPr/>
      <w:tcPr>
        <w:tcBorders>
          <w:bottom w:val="single" w:sz="4" w:space="0" w:color="E05768" w:themeColor="accent5" w:themeTint="99"/>
        </w:tcBorders>
      </w:tcPr>
    </w:tblStylePr>
    <w:tblStylePr w:type="seCell">
      <w:tblPr/>
      <w:tcPr>
        <w:tcBorders>
          <w:top w:val="single" w:sz="4" w:space="0" w:color="E05768" w:themeColor="accent5" w:themeTint="99"/>
        </w:tcBorders>
      </w:tcPr>
    </w:tblStylePr>
    <w:tblStylePr w:type="swCell">
      <w:tblPr/>
      <w:tcPr>
        <w:tcBorders>
          <w:top w:val="single" w:sz="4" w:space="0" w:color="E05768" w:themeColor="accent5" w:themeTint="99"/>
        </w:tcBorders>
      </w:tcPr>
    </w:tblStylePr>
  </w:style>
  <w:style w:type="table" w:customStyle="1" w:styleId="GridTable3Accent6">
    <w:name w:val="Grid Table 3 Accent 6"/>
    <w:basedOn w:val="TableNormal"/>
    <w:uiPriority w:val="48"/>
    <w:rsid w:val="002B6D1D"/>
    <w:tblPr>
      <w:tblStyleRowBandSize w:val="1"/>
      <w:tblStyleColBandSize w:val="1"/>
      <w:tblBorders>
        <w:top w:val="single" w:sz="4" w:space="0" w:color="D2D2D1" w:themeColor="accent6" w:themeTint="99"/>
        <w:left w:val="single" w:sz="4" w:space="0" w:color="D2D2D1" w:themeColor="accent6" w:themeTint="99"/>
        <w:bottom w:val="single" w:sz="4" w:space="0" w:color="D2D2D1" w:themeColor="accent6" w:themeTint="99"/>
        <w:right w:val="single" w:sz="4" w:space="0" w:color="D2D2D1" w:themeColor="accent6" w:themeTint="99"/>
        <w:insideH w:val="single" w:sz="4" w:space="0" w:color="D2D2D1" w:themeColor="accent6" w:themeTint="99"/>
        <w:insideV w:val="single" w:sz="4" w:space="0" w:color="D2D2D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F0EF" w:themeFill="accent6" w:themeFillTint="33"/>
      </w:tcPr>
    </w:tblStylePr>
    <w:tblStylePr w:type="band1Horz">
      <w:tblPr/>
      <w:tcPr>
        <w:shd w:val="clear" w:color="auto" w:fill="F0F0EF" w:themeFill="accent6" w:themeFillTint="33"/>
      </w:tcPr>
    </w:tblStylePr>
    <w:tblStylePr w:type="neCell">
      <w:tblPr/>
      <w:tcPr>
        <w:tcBorders>
          <w:bottom w:val="single" w:sz="4" w:space="0" w:color="D2D2D1" w:themeColor="accent6" w:themeTint="99"/>
        </w:tcBorders>
      </w:tcPr>
    </w:tblStylePr>
    <w:tblStylePr w:type="nwCell">
      <w:tblPr/>
      <w:tcPr>
        <w:tcBorders>
          <w:bottom w:val="single" w:sz="4" w:space="0" w:color="D2D2D1" w:themeColor="accent6" w:themeTint="99"/>
        </w:tcBorders>
      </w:tcPr>
    </w:tblStylePr>
    <w:tblStylePr w:type="seCell">
      <w:tblPr/>
      <w:tcPr>
        <w:tcBorders>
          <w:top w:val="single" w:sz="4" w:space="0" w:color="D2D2D1" w:themeColor="accent6" w:themeTint="99"/>
        </w:tcBorders>
      </w:tcPr>
    </w:tblStylePr>
    <w:tblStylePr w:type="swCell">
      <w:tblPr/>
      <w:tcPr>
        <w:tcBorders>
          <w:top w:val="single" w:sz="4" w:space="0" w:color="D2D2D1" w:themeColor="accent6" w:themeTint="99"/>
        </w:tcBorders>
      </w:tcPr>
    </w:tblStylePr>
  </w:style>
  <w:style w:type="table" w:customStyle="1" w:styleId="GridTable4Accent1">
    <w:name w:val="Grid Table 4 Accent 1"/>
    <w:basedOn w:val="TableNormal"/>
    <w:uiPriority w:val="49"/>
    <w:rsid w:val="002B6D1D"/>
    <w:tblPr>
      <w:tblStyleRowBandSize w:val="1"/>
      <w:tblStyleColBandSize w:val="1"/>
      <w:tblBorders>
        <w:top w:val="single" w:sz="4" w:space="0" w:color="E8837F" w:themeColor="accent1" w:themeTint="99"/>
        <w:left w:val="single" w:sz="4" w:space="0" w:color="E8837F" w:themeColor="accent1" w:themeTint="99"/>
        <w:bottom w:val="single" w:sz="4" w:space="0" w:color="E8837F" w:themeColor="accent1" w:themeTint="99"/>
        <w:right w:val="single" w:sz="4" w:space="0" w:color="E8837F" w:themeColor="accent1" w:themeTint="99"/>
        <w:insideH w:val="single" w:sz="4" w:space="0" w:color="E8837F" w:themeColor="accent1" w:themeTint="99"/>
        <w:insideV w:val="single" w:sz="4" w:space="0" w:color="E8837F" w:themeColor="accent1" w:themeTint="99"/>
      </w:tblBorders>
    </w:tblPr>
    <w:tblStylePr w:type="firstRow">
      <w:rPr>
        <w:b/>
        <w:bCs/>
        <w:color w:val="FFFFFF" w:themeColor="background1"/>
      </w:rPr>
      <w:tblPr/>
      <w:tcPr>
        <w:tcBorders>
          <w:top w:val="single" w:sz="4" w:space="0" w:color="DA312A" w:themeColor="accent1"/>
          <w:left w:val="single" w:sz="4" w:space="0" w:color="DA312A" w:themeColor="accent1"/>
          <w:bottom w:val="single" w:sz="4" w:space="0" w:color="DA312A" w:themeColor="accent1"/>
          <w:right w:val="single" w:sz="4" w:space="0" w:color="DA312A" w:themeColor="accent1"/>
          <w:insideH w:val="nil"/>
          <w:insideV w:val="nil"/>
        </w:tcBorders>
        <w:shd w:val="clear" w:color="auto" w:fill="DA312A" w:themeFill="accent1"/>
      </w:tcPr>
    </w:tblStylePr>
    <w:tblStylePr w:type="lastRow">
      <w:rPr>
        <w:b/>
        <w:bCs/>
      </w:rPr>
      <w:tblPr/>
      <w:tcPr>
        <w:tcBorders>
          <w:top w:val="double" w:sz="4" w:space="0" w:color="DA312A" w:themeColor="accent1"/>
        </w:tcBorders>
      </w:tcPr>
    </w:tblStylePr>
    <w:tblStylePr w:type="firstCol">
      <w:rPr>
        <w:b/>
        <w:bCs/>
      </w:rPr>
    </w:tblStylePr>
    <w:tblStylePr w:type="lastCol">
      <w:rPr>
        <w:b/>
        <w:bCs/>
      </w:rPr>
    </w:tblStylePr>
    <w:tblStylePr w:type="band1Vert">
      <w:tblPr/>
      <w:tcPr>
        <w:shd w:val="clear" w:color="auto" w:fill="F7D5D4" w:themeFill="accent1" w:themeFillTint="33"/>
      </w:tcPr>
    </w:tblStylePr>
    <w:tblStylePr w:type="band1Horz">
      <w:tblPr/>
      <w:tcPr>
        <w:shd w:val="clear" w:color="auto" w:fill="F7D5D4" w:themeFill="accent1" w:themeFillTint="33"/>
      </w:tcPr>
    </w:tblStylePr>
  </w:style>
  <w:style w:type="table" w:customStyle="1" w:styleId="SETable">
    <w:name w:val="SE Table"/>
    <w:basedOn w:val="TableNormal"/>
    <w:uiPriority w:val="99"/>
    <w:rsid w:val="00E45A45"/>
    <w:tblPr/>
  </w:style>
  <w:style w:type="table" w:customStyle="1" w:styleId="ListTable4">
    <w:name w:val="List Table 4"/>
    <w:basedOn w:val="TableNormal"/>
    <w:uiPriority w:val="49"/>
    <w:rsid w:val="00321BB7"/>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tblBorders>
    </w:tblPr>
    <w:tblStylePr w:type="firstRow">
      <w:rPr>
        <w:b/>
        <w:bCs/>
        <w:color w:val="FFFFFF" w:themeColor="background1"/>
      </w:rPr>
      <w:tblPr/>
      <w:tcPr>
        <w:tcBorders>
          <w:top w:val="single" w:sz="4" w:space="0" w:color="494949" w:themeColor="text1"/>
          <w:left w:val="single" w:sz="4" w:space="0" w:color="494949" w:themeColor="text1"/>
          <w:bottom w:val="single" w:sz="4" w:space="0" w:color="494949" w:themeColor="text1"/>
          <w:right w:val="single" w:sz="4" w:space="0" w:color="494949" w:themeColor="text1"/>
          <w:insideH w:val="nil"/>
        </w:tcBorders>
        <w:shd w:val="clear" w:color="auto" w:fill="494949" w:themeFill="text1"/>
      </w:tcPr>
    </w:tblStylePr>
    <w:tblStylePr w:type="lastRow">
      <w:rPr>
        <w:b/>
        <w:bCs/>
      </w:rPr>
      <w:tblPr/>
      <w:tcPr>
        <w:tcBorders>
          <w:top w:val="double" w:sz="4" w:space="0" w:color="919191" w:themeColor="text1" w:themeTint="99"/>
        </w:tcBorders>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customStyle="1" w:styleId="SEtable0">
    <w:name w:val="SE table"/>
    <w:basedOn w:val="TableNormal"/>
    <w:uiPriority w:val="99"/>
    <w:rsid w:val="005E1233"/>
    <w:rPr>
      <w:color w:val="FFFFFF" w:themeColor="background1"/>
      <w:sz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tcMar>
        <w:top w:w="85" w:type="dxa"/>
        <w:left w:w="85" w:type="dxa"/>
        <w:bottom w:w="85" w:type="dxa"/>
        <w:right w:w="85" w:type="dxa"/>
      </w:tcMar>
    </w:tcPr>
    <w:tblStylePr w:type="firstRow">
      <w:rPr>
        <w:rFonts w:ascii="Arial" w:hAnsi="Arial"/>
        <w:b w:val="0"/>
        <w:i w:val="0"/>
        <w:color w:val="FFFFFF" w:themeColor="background1"/>
        <w:sz w:val="20"/>
      </w:rPr>
      <w:tblPr/>
      <w:tcPr>
        <w:shd w:val="clear" w:color="auto" w:fill="494949" w:themeFill="text1"/>
      </w:tcPr>
    </w:tblStylePr>
    <w:tblStylePr w:type="band1Vert">
      <w:rPr>
        <w:color w:val="494949" w:themeColor="text1"/>
      </w:rPr>
    </w:tblStylePr>
    <w:tblStylePr w:type="band1Horz">
      <w:rPr>
        <w:rFonts w:ascii="Arial" w:hAnsi="Arial"/>
        <w:b w:val="0"/>
        <w:i w:val="0"/>
        <w:color w:val="494949" w:themeColor="text1"/>
        <w:sz w:val="20"/>
      </w:rPr>
      <w:tblPr/>
      <w:tcPr>
        <w:shd w:val="clear" w:color="auto" w:fill="FFFFFF"/>
      </w:tcPr>
    </w:tblStylePr>
    <w:tblStylePr w:type="band2Horz">
      <w:rPr>
        <w:rFonts w:ascii="Arial" w:hAnsi="Arial"/>
        <w:b w:val="0"/>
        <w:i w:val="0"/>
        <w:color w:val="494949" w:themeColor="text1"/>
        <w:sz w:val="20"/>
      </w:rPr>
      <w:tblPr/>
      <w:tcPr>
        <w:shd w:val="clear" w:color="auto" w:fill="F2F2F2" w:themeFill="background1" w:themeFillShade="F2"/>
      </w:tcPr>
    </w:tblStylePr>
  </w:style>
  <w:style w:type="table" w:styleId="TableGrid4">
    <w:name w:val="Table Grid 4"/>
    <w:basedOn w:val="TableNormal"/>
    <w:uiPriority w:val="99"/>
    <w:semiHidden/>
    <w:unhideWhenUsed/>
    <w:rsid w:val="00321BB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character" w:customStyle="1" w:styleId="Heading3Char">
    <w:name w:val="Heading 3 Char"/>
    <w:basedOn w:val="DefaultParagraphFont"/>
    <w:link w:val="Heading3"/>
    <w:uiPriority w:val="9"/>
    <w:semiHidden/>
    <w:rsid w:val="006D588D"/>
    <w:rPr>
      <w:rFonts w:asciiTheme="majorHAnsi" w:eastAsiaTheme="majorEastAsia" w:hAnsiTheme="majorHAnsi" w:cstheme="majorBidi"/>
      <w:color w:val="6E1613" w:themeColor="accent1" w:themeShade="7F"/>
      <w:sz w:val="24"/>
    </w:rPr>
  </w:style>
  <w:style w:type="paragraph" w:customStyle="1" w:styleId="Default">
    <w:name w:val="Default"/>
    <w:rsid w:val="002009CC"/>
    <w:pPr>
      <w:autoSpaceDE w:val="0"/>
      <w:autoSpaceDN w:val="0"/>
      <w:adjustRightInd w:val="0"/>
    </w:pPr>
    <w:rPr>
      <w:rFonts w:ascii="Courier New" w:hAnsi="Courier New" w:cs="Courier New"/>
      <w:color w:val="000000"/>
      <w:sz w:val="24"/>
    </w:rPr>
  </w:style>
  <w:style w:type="paragraph" w:styleId="Header">
    <w:name w:val="header"/>
    <w:basedOn w:val="Normal"/>
    <w:link w:val="HeaderChar"/>
    <w:uiPriority w:val="99"/>
    <w:unhideWhenUsed/>
    <w:rsid w:val="002009CC"/>
    <w:pPr>
      <w:tabs>
        <w:tab w:val="center" w:pos="4513"/>
        <w:tab w:val="right" w:pos="9026"/>
      </w:tabs>
    </w:pPr>
  </w:style>
  <w:style w:type="character" w:customStyle="1" w:styleId="HeaderChar">
    <w:name w:val="Header Char"/>
    <w:basedOn w:val="DefaultParagraphFont"/>
    <w:link w:val="Header"/>
    <w:uiPriority w:val="99"/>
    <w:rsid w:val="002009CC"/>
  </w:style>
  <w:style w:type="paragraph" w:styleId="NoSpacing">
    <w:name w:val="No Spacing"/>
    <w:uiPriority w:val="1"/>
    <w:rsid w:val="002009CC"/>
  </w:style>
  <w:style w:type="paragraph" w:styleId="ListParagraph">
    <w:name w:val="List Paragraph"/>
    <w:basedOn w:val="Normal"/>
    <w:link w:val="ListParagraphChar"/>
    <w:uiPriority w:val="34"/>
    <w:qFormat/>
    <w:rsid w:val="002009CC"/>
    <w:pPr>
      <w:ind w:left="720"/>
      <w:contextualSpacing/>
    </w:pPr>
  </w:style>
  <w:style w:type="character" w:styleId="Hyperlink">
    <w:name w:val="Hyperlink"/>
    <w:basedOn w:val="DefaultParagraphFont"/>
    <w:uiPriority w:val="99"/>
    <w:unhideWhenUsed/>
    <w:rsid w:val="004951BA"/>
    <w:rPr>
      <w:b/>
      <w:color w:val="00809F" w:themeColor="accent3"/>
      <w:u w:val="none"/>
    </w:rPr>
  </w:style>
  <w:style w:type="paragraph" w:styleId="Title">
    <w:name w:val="Title"/>
    <w:basedOn w:val="Normal"/>
    <w:next w:val="Normal"/>
    <w:link w:val="TitleChar"/>
    <w:uiPriority w:val="10"/>
    <w:rsid w:val="00C87272"/>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C87272"/>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3F7D45"/>
    <w:pPr>
      <w:spacing w:line="259" w:lineRule="auto"/>
      <w:outlineLvl w:val="9"/>
    </w:pPr>
    <w:rPr>
      <w:rFonts w:asciiTheme="majorHAnsi" w:hAnsiTheme="majorHAnsi"/>
      <w:color w:val="A5221C" w:themeColor="accent1" w:themeShade="BF"/>
      <w:sz w:val="32"/>
      <w:szCs w:val="32"/>
      <w:lang w:val="en-US"/>
    </w:rPr>
  </w:style>
  <w:style w:type="paragraph" w:styleId="TOC2">
    <w:name w:val="toc 2"/>
    <w:basedOn w:val="Normal"/>
    <w:next w:val="Normal"/>
    <w:autoRedefine/>
    <w:uiPriority w:val="39"/>
    <w:unhideWhenUsed/>
    <w:rsid w:val="003F7D45"/>
    <w:pPr>
      <w:spacing w:after="100"/>
      <w:ind w:left="220"/>
    </w:pPr>
  </w:style>
  <w:style w:type="paragraph" w:styleId="TOC1">
    <w:name w:val="toc 1"/>
    <w:basedOn w:val="Normal"/>
    <w:next w:val="Normal"/>
    <w:autoRedefine/>
    <w:uiPriority w:val="39"/>
    <w:unhideWhenUsed/>
    <w:rsid w:val="003F7D45"/>
    <w:pPr>
      <w:spacing w:after="100"/>
    </w:pPr>
  </w:style>
  <w:style w:type="paragraph" w:styleId="TOC3">
    <w:name w:val="toc 3"/>
    <w:basedOn w:val="Normal"/>
    <w:next w:val="Normal"/>
    <w:autoRedefine/>
    <w:uiPriority w:val="39"/>
    <w:unhideWhenUsed/>
    <w:rsid w:val="003F7D45"/>
    <w:pPr>
      <w:spacing w:after="100" w:line="259" w:lineRule="auto"/>
      <w:ind w:left="440"/>
    </w:pPr>
    <w:rPr>
      <w:rFonts w:asciiTheme="minorHAnsi" w:hAnsiTheme="minorHAnsi" w:cs="Times New Roman"/>
      <w:color w:val="auto"/>
      <w:szCs w:val="22"/>
      <w:lang w:val="en-US"/>
    </w:rPr>
  </w:style>
  <w:style w:type="character" w:styleId="CommentReference">
    <w:name w:val="annotation reference"/>
    <w:basedOn w:val="DefaultParagraphFont"/>
    <w:uiPriority w:val="99"/>
    <w:semiHidden/>
    <w:unhideWhenUsed/>
    <w:rsid w:val="00835BCC"/>
    <w:rPr>
      <w:sz w:val="16"/>
      <w:szCs w:val="16"/>
    </w:rPr>
  </w:style>
  <w:style w:type="paragraph" w:styleId="CommentText">
    <w:name w:val="annotation text"/>
    <w:basedOn w:val="Normal"/>
    <w:link w:val="CommentTextChar"/>
    <w:uiPriority w:val="99"/>
    <w:unhideWhenUsed/>
    <w:rsid w:val="00835BCC"/>
    <w:rPr>
      <w:sz w:val="20"/>
      <w:szCs w:val="20"/>
    </w:rPr>
  </w:style>
  <w:style w:type="character" w:customStyle="1" w:styleId="CommentTextChar">
    <w:name w:val="Comment Text Char"/>
    <w:basedOn w:val="DefaultParagraphFont"/>
    <w:link w:val="CommentText"/>
    <w:uiPriority w:val="99"/>
    <w:rsid w:val="00835BCC"/>
    <w:rPr>
      <w:rFonts w:eastAsiaTheme="minorEastAsia"/>
      <w:color w:val="494949" w:themeColor="text1"/>
      <w:sz w:val="20"/>
      <w:szCs w:val="20"/>
    </w:rPr>
  </w:style>
  <w:style w:type="paragraph" w:styleId="CommentSubject">
    <w:name w:val="annotation subject"/>
    <w:basedOn w:val="CommentText"/>
    <w:next w:val="CommentText"/>
    <w:link w:val="CommentSubjectChar"/>
    <w:uiPriority w:val="99"/>
    <w:semiHidden/>
    <w:unhideWhenUsed/>
    <w:rsid w:val="00835BCC"/>
    <w:rPr>
      <w:b/>
      <w:bCs/>
    </w:rPr>
  </w:style>
  <w:style w:type="character" w:customStyle="1" w:styleId="CommentSubjectChar">
    <w:name w:val="Comment Subject Char"/>
    <w:basedOn w:val="CommentTextChar"/>
    <w:link w:val="CommentSubject"/>
    <w:uiPriority w:val="99"/>
    <w:semiHidden/>
    <w:rsid w:val="00835BCC"/>
    <w:rPr>
      <w:rFonts w:eastAsiaTheme="minorEastAsia"/>
      <w:b/>
      <w:bCs/>
      <w:color w:val="494949" w:themeColor="text1"/>
      <w:sz w:val="20"/>
      <w:szCs w:val="20"/>
    </w:rPr>
  </w:style>
  <w:style w:type="character" w:customStyle="1" w:styleId="UnresolvedMention">
    <w:name w:val="Unresolved Mention"/>
    <w:basedOn w:val="DefaultParagraphFont"/>
    <w:uiPriority w:val="99"/>
    <w:semiHidden/>
    <w:unhideWhenUsed/>
    <w:rsid w:val="00F93214"/>
    <w:rPr>
      <w:color w:val="605E5C"/>
      <w:shd w:val="clear" w:color="auto" w:fill="E1DFDD"/>
    </w:rPr>
  </w:style>
  <w:style w:type="character" w:styleId="FollowedHyperlink">
    <w:name w:val="FollowedHyperlink"/>
    <w:basedOn w:val="DefaultParagraphFont"/>
    <w:uiPriority w:val="99"/>
    <w:semiHidden/>
    <w:unhideWhenUsed/>
    <w:rsid w:val="007D2417"/>
    <w:rPr>
      <w:color w:val="B4B4B3" w:themeColor="followedHyperlink"/>
      <w:u w:val="single"/>
    </w:rPr>
  </w:style>
  <w:style w:type="character" w:customStyle="1" w:styleId="ListParagraphChar">
    <w:name w:val="List Paragraph Char"/>
    <w:basedOn w:val="DefaultParagraphFont"/>
    <w:link w:val="ListParagraph"/>
    <w:uiPriority w:val="34"/>
    <w:locked/>
    <w:rsid w:val="0007037E"/>
    <w:rPr>
      <w:rFonts w:eastAsiaTheme="minorEastAsia"/>
      <w:color w:val="494949" w:themeColor="text1"/>
      <w:sz w:val="22"/>
    </w:rPr>
  </w:style>
  <w:style w:type="paragraph" w:styleId="BalloonText">
    <w:name w:val="Balloon Text"/>
    <w:basedOn w:val="Normal"/>
    <w:link w:val="BalloonTextChar"/>
    <w:uiPriority w:val="99"/>
    <w:semiHidden/>
    <w:unhideWhenUsed/>
    <w:rsid w:val="00551ED4"/>
    <w:rPr>
      <w:rFonts w:ascii="Tahoma" w:hAnsi="Tahoma" w:cs="Tahoma"/>
      <w:sz w:val="16"/>
      <w:szCs w:val="16"/>
    </w:rPr>
  </w:style>
  <w:style w:type="character" w:customStyle="1" w:styleId="BalloonTextChar">
    <w:name w:val="Balloon Text Char"/>
    <w:basedOn w:val="DefaultParagraphFont"/>
    <w:link w:val="BalloonText"/>
    <w:uiPriority w:val="99"/>
    <w:semiHidden/>
    <w:rsid w:val="00551ED4"/>
    <w:rPr>
      <w:rFonts w:ascii="Tahoma" w:eastAsiaTheme="minorEastAsia" w:hAnsi="Tahoma" w:cs="Tahoma"/>
      <w:color w:val="494949" w:themeColor="text1"/>
      <w:sz w:val="16"/>
      <w:szCs w:val="16"/>
    </w:rPr>
  </w:style>
  <w:style w:type="paragraph" w:customStyle="1" w:styleId="BodyA">
    <w:name w:val="Body A"/>
    <w:rsid w:val="008E24D8"/>
    <w:pPr>
      <w:pBdr>
        <w:top w:val="nil"/>
        <w:left w:val="nil"/>
        <w:bottom w:val="nil"/>
        <w:right w:val="nil"/>
        <w:between w:val="nil"/>
        <w:bar w:val="nil"/>
      </w:pBdr>
    </w:pPr>
    <w:rPr>
      <w:rFonts w:eastAsia="Arial Unicode MS" w:cs="Arial Unicode MS"/>
      <w:color w:val="000000"/>
      <w:szCs w:val="21"/>
      <w:u w:color="000000"/>
      <w:bdr w:val="nil"/>
      <w:lang w:val="en-US" w:eastAsia="en-GB"/>
      <w14:textOutline w14:w="0" w14:cap="flat" w14:cmpd="sng" w14:algn="ctr">
        <w14:noFill/>
        <w14:prstDash w14:val="solid"/>
        <w14:bevel/>
      </w14:textOutline>
    </w:rPr>
  </w:style>
  <w:style w:type="paragraph" w:customStyle="1" w:styleId="Heading">
    <w:name w:val="Heading"/>
    <w:next w:val="BodyA"/>
    <w:rsid w:val="008E24D8"/>
    <w:pPr>
      <w:keepNext/>
      <w:keepLines/>
      <w:pBdr>
        <w:top w:val="nil"/>
        <w:left w:val="nil"/>
        <w:bottom w:val="nil"/>
        <w:right w:val="nil"/>
        <w:between w:val="nil"/>
        <w:bar w:val="nil"/>
      </w:pBdr>
      <w:spacing w:before="240"/>
      <w:outlineLvl w:val="0"/>
    </w:pPr>
    <w:rPr>
      <w:rFonts w:ascii="Calibri Light" w:eastAsia="Calibri Light" w:hAnsi="Calibri Light" w:cs="Calibri Light"/>
      <w:color w:val="36B0D1"/>
      <w:sz w:val="32"/>
      <w:szCs w:val="32"/>
      <w:u w:color="36B0D1"/>
      <w:bdr w:val="nil"/>
      <w:lang w:val="en-US" w:eastAsia="en-GB"/>
      <w14:textOutline w14:w="0" w14:cap="flat" w14:cmpd="sng" w14:algn="ctr">
        <w14:noFill/>
        <w14:prstDash w14:val="solid"/>
        <w14:bevel/>
      </w14:textOutline>
    </w:rPr>
  </w:style>
  <w:style w:type="paragraph" w:styleId="BodyText">
    <w:name w:val="Body Text"/>
    <w:link w:val="BodyTextChar"/>
    <w:rsid w:val="00EA5DCC"/>
    <w:pPr>
      <w:widowControl w:val="0"/>
      <w:pBdr>
        <w:top w:val="nil"/>
        <w:left w:val="nil"/>
        <w:bottom w:val="nil"/>
        <w:right w:val="nil"/>
        <w:between w:val="nil"/>
        <w:bar w:val="nil"/>
      </w:pBdr>
      <w:jc w:val="center"/>
    </w:pPr>
    <w:rPr>
      <w:rFonts w:ascii="Times New Roman" w:eastAsia="Times New Roman" w:hAnsi="Times New Roman" w:cs="Times New Roman"/>
      <w:b/>
      <w:bCs/>
      <w:color w:val="000000"/>
      <w:sz w:val="64"/>
      <w:szCs w:val="64"/>
      <w:u w:color="000000"/>
      <w:bdr w:val="nil"/>
      <w:lang w:val="en-US" w:eastAsia="en-GB"/>
      <w14:textOutline w14:w="0" w14:cap="flat" w14:cmpd="sng" w14:algn="ctr">
        <w14:noFill/>
        <w14:prstDash w14:val="solid"/>
        <w14:bevel/>
      </w14:textOutline>
    </w:rPr>
  </w:style>
  <w:style w:type="character" w:customStyle="1" w:styleId="BodyTextChar">
    <w:name w:val="Body Text Char"/>
    <w:basedOn w:val="DefaultParagraphFont"/>
    <w:link w:val="BodyText"/>
    <w:rsid w:val="00EA5DCC"/>
    <w:rPr>
      <w:rFonts w:ascii="Times New Roman" w:eastAsia="Times New Roman" w:hAnsi="Times New Roman" w:cs="Times New Roman"/>
      <w:b/>
      <w:bCs/>
      <w:color w:val="000000"/>
      <w:sz w:val="64"/>
      <w:szCs w:val="64"/>
      <w:u w:color="000000"/>
      <w:bdr w:val="nil"/>
      <w:lang w:val="en-US" w:eastAsia="en-GB"/>
      <w14:textOutline w14:w="0" w14:cap="flat" w14:cmpd="sng" w14:algn="ctr">
        <w14:noFill/>
        <w14:prstDash w14:val="solid"/>
        <w14:bevel/>
      </w14:textOut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1"/>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87272"/>
    <w:rPr>
      <w:rFonts w:eastAsiaTheme="minorEastAsia"/>
      <w:color w:val="494949" w:themeColor="text1"/>
      <w:sz w:val="22"/>
    </w:rPr>
  </w:style>
  <w:style w:type="paragraph" w:styleId="Heading1">
    <w:name w:val="heading 1"/>
    <w:aliases w:val="SE Heading 1,Large body copy header"/>
    <w:basedOn w:val="Normal"/>
    <w:next w:val="Normal"/>
    <w:link w:val="Heading1Char"/>
    <w:autoRedefine/>
    <w:uiPriority w:val="9"/>
    <w:qFormat/>
    <w:rsid w:val="00097412"/>
    <w:pPr>
      <w:keepNext/>
      <w:keepLines/>
      <w:spacing w:before="240"/>
      <w:jc w:val="center"/>
      <w:outlineLvl w:val="0"/>
    </w:pPr>
    <w:rPr>
      <w:rFonts w:eastAsiaTheme="majorEastAsia" w:cstheme="majorBidi"/>
      <w:color w:val="00809F" w:themeColor="accent3"/>
      <w:sz w:val="28"/>
      <w:szCs w:val="28"/>
    </w:rPr>
  </w:style>
  <w:style w:type="paragraph" w:styleId="Heading2">
    <w:name w:val="heading 2"/>
    <w:aliases w:val="SE Heading 2,Small body copy headers"/>
    <w:basedOn w:val="Heading1"/>
    <w:next w:val="Normal"/>
    <w:link w:val="Heading2Char"/>
    <w:autoRedefine/>
    <w:uiPriority w:val="9"/>
    <w:unhideWhenUsed/>
    <w:qFormat/>
    <w:rsid w:val="00080460"/>
    <w:pPr>
      <w:jc w:val="left"/>
      <w:outlineLvl w:val="1"/>
    </w:pPr>
    <w:rPr>
      <w:b/>
      <w:color w:val="494949" w:themeColor="text1"/>
      <w:sz w:val="22"/>
      <w:szCs w:val="22"/>
    </w:rPr>
  </w:style>
  <w:style w:type="paragraph" w:styleId="Heading3">
    <w:name w:val="heading 3"/>
    <w:basedOn w:val="Normal"/>
    <w:next w:val="Normal"/>
    <w:link w:val="Heading3Char"/>
    <w:uiPriority w:val="9"/>
    <w:semiHidden/>
    <w:unhideWhenUsed/>
    <w:rsid w:val="006D588D"/>
    <w:pPr>
      <w:keepNext/>
      <w:keepLines/>
      <w:spacing w:before="40"/>
      <w:outlineLvl w:val="2"/>
    </w:pPr>
    <w:rPr>
      <w:rFonts w:asciiTheme="majorHAnsi" w:eastAsiaTheme="majorEastAsia" w:hAnsiTheme="majorHAnsi" w:cstheme="majorBidi"/>
      <w:color w:val="6E161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3F7D45"/>
    <w:pPr>
      <w:spacing w:after="240"/>
    </w:pPr>
    <w:rPr>
      <w:color w:val="DA312A"/>
      <w:sz w:val="56"/>
      <w:szCs w:val="48"/>
      <w:lang w:val="en-US"/>
    </w:rPr>
  </w:style>
  <w:style w:type="paragraph" w:customStyle="1" w:styleId="SESubheaderintropara">
    <w:name w:val="SE Subheader/intro para"/>
    <w:basedOn w:val="Normal"/>
    <w:next w:val="Heading2"/>
    <w:qFormat/>
    <w:rsid w:val="004951BA"/>
    <w:pPr>
      <w:spacing w:before="120" w:after="120"/>
    </w:pPr>
    <w:rPr>
      <w:color w:val="00809F" w:themeColor="accent3"/>
      <w:sz w:val="32"/>
      <w:szCs w:val="32"/>
      <w:lang w:val="en-US"/>
    </w:rPr>
  </w:style>
  <w:style w:type="paragraph" w:customStyle="1" w:styleId="SEBodytext">
    <w:name w:val="SE Body text"/>
    <w:basedOn w:val="Normal"/>
    <w:qFormat/>
    <w:rsid w:val="00060A78"/>
    <w:rPr>
      <w:lang w:val="en-US"/>
    </w:rPr>
  </w:style>
  <w:style w:type="character" w:customStyle="1" w:styleId="Heading1Char">
    <w:name w:val="Heading 1 Char"/>
    <w:aliases w:val="SE Heading 1 Char,Large body copy header Char"/>
    <w:basedOn w:val="DefaultParagraphFont"/>
    <w:link w:val="Heading1"/>
    <w:uiPriority w:val="9"/>
    <w:rsid w:val="00097412"/>
    <w:rPr>
      <w:rFonts w:eastAsiaTheme="majorEastAsia" w:cstheme="majorBidi"/>
      <w:color w:val="00809F" w:themeColor="accent3"/>
      <w:sz w:val="28"/>
      <w:szCs w:val="28"/>
    </w:rPr>
  </w:style>
  <w:style w:type="character" w:customStyle="1" w:styleId="Heading2Char">
    <w:name w:val="Heading 2 Char"/>
    <w:aliases w:val="SE Heading 2 Char,Small body copy headers Char"/>
    <w:basedOn w:val="DefaultParagraphFont"/>
    <w:link w:val="Heading2"/>
    <w:uiPriority w:val="9"/>
    <w:rsid w:val="00080460"/>
    <w:rPr>
      <w:rFonts w:eastAsiaTheme="majorEastAsia" w:cstheme="majorBidi"/>
      <w:b/>
      <w:color w:val="494949" w:themeColor="text1"/>
      <w:sz w:val="22"/>
      <w:szCs w:val="22"/>
    </w:rPr>
  </w:style>
  <w:style w:type="table" w:customStyle="1" w:styleId="PlainTable3">
    <w:name w:val="Plain Table 3"/>
    <w:basedOn w:val="TableNormal"/>
    <w:uiPriority w:val="43"/>
    <w:rsid w:val="002B6D1D"/>
    <w:tblPr>
      <w:tblStyleRowBandSize w:val="1"/>
      <w:tblStyleColBandSize w:val="1"/>
    </w:tblPr>
    <w:tblStylePr w:type="firstRow">
      <w:rPr>
        <w:b/>
        <w:bCs/>
        <w:caps/>
      </w:rPr>
      <w:tblPr/>
      <w:tcPr>
        <w:tcBorders>
          <w:bottom w:val="single" w:sz="4" w:space="0" w:color="A3A3A3"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3A3A3"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Smallbodycopyheader">
    <w:name w:val="SE Small body copy header"/>
    <w:aliases w:val="Accent 2"/>
    <w:basedOn w:val="Heading2"/>
    <w:autoRedefine/>
    <w:qFormat/>
    <w:rsid w:val="00B240FD"/>
    <w:pPr>
      <w:spacing w:before="0"/>
      <w:outlineLvl w:val="9"/>
    </w:pPr>
    <w:rPr>
      <w:rFonts w:eastAsia="Arial"/>
      <w:color w:val="00809F" w:themeColor="accent3"/>
      <w:u w:val="single"/>
    </w:rPr>
  </w:style>
  <w:style w:type="paragraph" w:customStyle="1" w:styleId="SEtablecontent">
    <w:name w:val="SE table content"/>
    <w:basedOn w:val="SEBodytext"/>
    <w:autoRedefine/>
    <w:qFormat/>
    <w:rsid w:val="001E4C2C"/>
    <w:pPr>
      <w:spacing w:line="280" w:lineRule="exact"/>
    </w:pPr>
    <w:rPr>
      <w:sz w:val="20"/>
      <w:szCs w:val="20"/>
    </w:rPr>
  </w:style>
  <w:style w:type="paragraph" w:customStyle="1" w:styleId="SEtableheadersbar">
    <w:name w:val="SE table headers bar"/>
    <w:basedOn w:val="SEBodytext"/>
    <w:autoRedefine/>
    <w:qFormat/>
    <w:rsid w:val="00B240FD"/>
    <w:pPr>
      <w:spacing w:line="280" w:lineRule="exact"/>
    </w:pPr>
    <w:rPr>
      <w:rFonts w:eastAsiaTheme="majorEastAsia"/>
      <w:color w:val="auto"/>
    </w:rPr>
  </w:style>
  <w:style w:type="paragraph" w:styleId="Footer">
    <w:name w:val="footer"/>
    <w:aliases w:val="SE Footer"/>
    <w:basedOn w:val="Normal"/>
    <w:link w:val="FooterChar"/>
    <w:autoRedefine/>
    <w:uiPriority w:val="99"/>
    <w:unhideWhenUsed/>
    <w:rsid w:val="003E014B"/>
    <w:pPr>
      <w:tabs>
        <w:tab w:val="center" w:pos="4513"/>
        <w:tab w:val="right" w:pos="9026"/>
      </w:tabs>
    </w:pPr>
    <w:rPr>
      <w:sz w:val="16"/>
    </w:rPr>
  </w:style>
  <w:style w:type="character" w:customStyle="1" w:styleId="FooterChar">
    <w:name w:val="Footer Char"/>
    <w:aliases w:val="SE Footer Char"/>
    <w:basedOn w:val="DefaultParagraphFont"/>
    <w:link w:val="Footer"/>
    <w:uiPriority w:val="99"/>
    <w:rsid w:val="003E014B"/>
    <w:rPr>
      <w:color w:val="494949" w:themeColor="text1"/>
      <w:sz w:val="16"/>
    </w:rPr>
  </w:style>
  <w:style w:type="table" w:styleId="TableGrid">
    <w:name w:val="Table Grid"/>
    <w:basedOn w:val="TableNormal"/>
    <w:uiPriority w:val="39"/>
    <w:rsid w:val="00A504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
    <w:name w:val="Grid Table 4"/>
    <w:aliases w:val="SE Grid Table"/>
    <w:basedOn w:val="TableNormal"/>
    <w:uiPriority w:val="49"/>
    <w:rsid w:val="001E4C2C"/>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insideV w:val="single" w:sz="4" w:space="0" w:color="919191" w:themeColor="text1" w:themeTint="99"/>
      </w:tblBorders>
    </w:tblPr>
    <w:tblStylePr w:type="firstRow">
      <w:rPr>
        <w:b/>
        <w:bCs/>
        <w:color w:val="FFFFFF" w:themeColor="background1"/>
      </w:rPr>
      <w:tblPr/>
      <w:tcPr>
        <w:tcBorders>
          <w:top w:val="single" w:sz="4" w:space="0" w:color="494949" w:themeColor="text1"/>
          <w:left w:val="single" w:sz="4" w:space="0" w:color="494949" w:themeColor="text1"/>
          <w:bottom w:val="single" w:sz="4" w:space="0" w:color="494949" w:themeColor="text1"/>
          <w:right w:val="single" w:sz="4" w:space="0" w:color="494949" w:themeColor="text1"/>
          <w:insideH w:val="nil"/>
          <w:insideV w:val="nil"/>
        </w:tcBorders>
        <w:shd w:val="clear" w:color="auto" w:fill="494949" w:themeFill="text1"/>
      </w:tcPr>
    </w:tblStylePr>
    <w:tblStylePr w:type="lastRow">
      <w:rPr>
        <w:b/>
        <w:bCs/>
      </w:rPr>
      <w:tblPr/>
      <w:tcPr>
        <w:tcBorders>
          <w:top w:val="double" w:sz="4" w:space="0" w:color="494949" w:themeColor="text1"/>
        </w:tcBorders>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customStyle="1" w:styleId="GridTable3">
    <w:name w:val="Grid Table 3"/>
    <w:basedOn w:val="TableNormal"/>
    <w:uiPriority w:val="48"/>
    <w:rsid w:val="0064190C"/>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insideV w:val="single" w:sz="4" w:space="0" w:color="919191"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DADA" w:themeFill="text1" w:themeFillTint="33"/>
      </w:tcPr>
    </w:tblStylePr>
    <w:tblStylePr w:type="band1Horz">
      <w:tblPr/>
      <w:tcPr>
        <w:shd w:val="clear" w:color="auto" w:fill="DADADA" w:themeFill="text1" w:themeFillTint="33"/>
      </w:tcPr>
    </w:tblStylePr>
    <w:tblStylePr w:type="neCell">
      <w:tblPr/>
      <w:tcPr>
        <w:tcBorders>
          <w:bottom w:val="single" w:sz="4" w:space="0" w:color="919191" w:themeColor="text1" w:themeTint="99"/>
        </w:tcBorders>
      </w:tcPr>
    </w:tblStylePr>
    <w:tblStylePr w:type="nwCell">
      <w:tblPr/>
      <w:tcPr>
        <w:tcBorders>
          <w:bottom w:val="single" w:sz="4" w:space="0" w:color="919191" w:themeColor="text1" w:themeTint="99"/>
        </w:tcBorders>
      </w:tcPr>
    </w:tblStylePr>
    <w:tblStylePr w:type="seCell">
      <w:tblPr/>
      <w:tcPr>
        <w:tcBorders>
          <w:top w:val="single" w:sz="4" w:space="0" w:color="919191" w:themeColor="text1" w:themeTint="99"/>
        </w:tcBorders>
      </w:tcPr>
    </w:tblStylePr>
    <w:tblStylePr w:type="swCell">
      <w:tblPr/>
      <w:tcPr>
        <w:tcBorders>
          <w:top w:val="single" w:sz="4" w:space="0" w:color="919191" w:themeColor="text1" w:themeTint="99"/>
        </w:tcBorders>
      </w:tcPr>
    </w:tblStylePr>
  </w:style>
  <w:style w:type="table" w:customStyle="1" w:styleId="GridTable7Colorful">
    <w:name w:val="Grid Table 7 Colorful"/>
    <w:basedOn w:val="TableNormal"/>
    <w:uiPriority w:val="52"/>
    <w:rsid w:val="0064190C"/>
    <w:rPr>
      <w:color w:val="494949" w:themeColor="text1"/>
    </w:rPr>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insideV w:val="single" w:sz="4" w:space="0" w:color="919191"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DADA" w:themeFill="text1" w:themeFillTint="33"/>
      </w:tcPr>
    </w:tblStylePr>
    <w:tblStylePr w:type="band1Horz">
      <w:tblPr/>
      <w:tcPr>
        <w:shd w:val="clear" w:color="auto" w:fill="DADADA" w:themeFill="text1" w:themeFillTint="33"/>
      </w:tcPr>
    </w:tblStylePr>
    <w:tblStylePr w:type="neCell">
      <w:tblPr/>
      <w:tcPr>
        <w:tcBorders>
          <w:bottom w:val="single" w:sz="4" w:space="0" w:color="919191" w:themeColor="text1" w:themeTint="99"/>
        </w:tcBorders>
      </w:tcPr>
    </w:tblStylePr>
    <w:tblStylePr w:type="nwCell">
      <w:tblPr/>
      <w:tcPr>
        <w:tcBorders>
          <w:bottom w:val="single" w:sz="4" w:space="0" w:color="919191" w:themeColor="text1" w:themeTint="99"/>
        </w:tcBorders>
      </w:tcPr>
    </w:tblStylePr>
    <w:tblStylePr w:type="seCell">
      <w:tblPr/>
      <w:tcPr>
        <w:tcBorders>
          <w:top w:val="single" w:sz="4" w:space="0" w:color="919191" w:themeColor="text1" w:themeTint="99"/>
        </w:tcBorders>
      </w:tcPr>
    </w:tblStylePr>
    <w:tblStylePr w:type="swCell">
      <w:tblPr/>
      <w:tcPr>
        <w:tcBorders>
          <w:top w:val="single" w:sz="4" w:space="0" w:color="919191" w:themeColor="text1" w:themeTint="99"/>
        </w:tcBorders>
      </w:tcPr>
    </w:tblStylePr>
  </w:style>
  <w:style w:type="table" w:customStyle="1" w:styleId="ListTable1Light">
    <w:name w:val="List Table 1 Light"/>
    <w:basedOn w:val="TableNormal"/>
    <w:uiPriority w:val="46"/>
    <w:rsid w:val="0064190C"/>
    <w:tblPr>
      <w:tblStyleRowBandSize w:val="1"/>
      <w:tblStyleColBandSize w:val="1"/>
    </w:tblPr>
    <w:tblStylePr w:type="firstRow">
      <w:rPr>
        <w:b/>
        <w:bCs/>
      </w:rPr>
      <w:tblPr/>
      <w:tcPr>
        <w:tcBorders>
          <w:bottom w:val="single" w:sz="4" w:space="0" w:color="919191" w:themeColor="text1" w:themeTint="99"/>
        </w:tcBorders>
      </w:tcPr>
    </w:tblStylePr>
    <w:tblStylePr w:type="lastRow">
      <w:rPr>
        <w:b/>
        <w:bCs/>
      </w:rPr>
      <w:tblPr/>
      <w:tcPr>
        <w:tcBorders>
          <w:top w:val="single" w:sz="4" w:space="0" w:color="919191" w:themeColor="text1" w:themeTint="99"/>
        </w:tcBorders>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customStyle="1" w:styleId="ListTable2">
    <w:name w:val="List Table 2"/>
    <w:basedOn w:val="TableNormal"/>
    <w:uiPriority w:val="47"/>
    <w:rsid w:val="0064190C"/>
    <w:tblPr>
      <w:tblStyleRowBandSize w:val="1"/>
      <w:tblStyleColBandSize w:val="1"/>
      <w:tblBorders>
        <w:top w:val="single" w:sz="4" w:space="0" w:color="919191" w:themeColor="text1" w:themeTint="99"/>
        <w:bottom w:val="single" w:sz="4" w:space="0" w:color="919191" w:themeColor="text1" w:themeTint="99"/>
        <w:insideH w:val="single" w:sz="4" w:space="0" w:color="919191"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customStyle="1" w:styleId="GridTable2">
    <w:name w:val="Grid Table 2"/>
    <w:basedOn w:val="TableNormal"/>
    <w:uiPriority w:val="47"/>
    <w:rsid w:val="0064190C"/>
    <w:tblPr>
      <w:tblStyleRowBandSize w:val="1"/>
      <w:tblStyleColBandSize w:val="1"/>
      <w:tblBorders>
        <w:top w:val="single" w:sz="2" w:space="0" w:color="919191" w:themeColor="text1" w:themeTint="99"/>
        <w:bottom w:val="single" w:sz="2" w:space="0" w:color="919191" w:themeColor="text1" w:themeTint="99"/>
        <w:insideH w:val="single" w:sz="2" w:space="0" w:color="919191" w:themeColor="text1" w:themeTint="99"/>
        <w:insideV w:val="single" w:sz="2" w:space="0" w:color="919191" w:themeColor="text1" w:themeTint="99"/>
      </w:tblBorders>
    </w:tblPr>
    <w:tblStylePr w:type="firstRow">
      <w:rPr>
        <w:b/>
        <w:bCs/>
      </w:rPr>
      <w:tblPr/>
      <w:tcPr>
        <w:tcBorders>
          <w:top w:val="nil"/>
          <w:bottom w:val="single" w:sz="12" w:space="0" w:color="919191" w:themeColor="text1" w:themeTint="99"/>
          <w:insideH w:val="nil"/>
          <w:insideV w:val="nil"/>
        </w:tcBorders>
        <w:shd w:val="clear" w:color="auto" w:fill="FFFFFF" w:themeFill="background1"/>
      </w:tcPr>
    </w:tblStylePr>
    <w:tblStylePr w:type="lastRow">
      <w:rPr>
        <w:b/>
        <w:bCs/>
      </w:rPr>
      <w:tblPr/>
      <w:tcPr>
        <w:tcBorders>
          <w:top w:val="double" w:sz="2" w:space="0" w:color="919191"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customStyle="1" w:styleId="PlainTable5">
    <w:name w:val="Plain Table 5"/>
    <w:basedOn w:val="TableNormal"/>
    <w:uiPriority w:val="45"/>
    <w:rsid w:val="002B6D1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3A3A3"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3A3A3"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3A3A3"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3A3A3"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
    <w:name w:val="Grid Table 1 Light"/>
    <w:basedOn w:val="TableNormal"/>
    <w:uiPriority w:val="46"/>
    <w:rsid w:val="002B6D1D"/>
    <w:tblPr>
      <w:tblStyleRowBandSize w:val="1"/>
      <w:tblStyleColBandSize w:val="1"/>
      <w:tblBorders>
        <w:top w:val="single" w:sz="4" w:space="0" w:color="B6B6B6" w:themeColor="text1" w:themeTint="66"/>
        <w:left w:val="single" w:sz="4" w:space="0" w:color="B6B6B6" w:themeColor="text1" w:themeTint="66"/>
        <w:bottom w:val="single" w:sz="4" w:space="0" w:color="B6B6B6" w:themeColor="text1" w:themeTint="66"/>
        <w:right w:val="single" w:sz="4" w:space="0" w:color="B6B6B6" w:themeColor="text1" w:themeTint="66"/>
        <w:insideH w:val="single" w:sz="4" w:space="0" w:color="B6B6B6" w:themeColor="text1" w:themeTint="66"/>
        <w:insideV w:val="single" w:sz="4" w:space="0" w:color="B6B6B6" w:themeColor="text1" w:themeTint="66"/>
      </w:tblBorders>
    </w:tblPr>
    <w:tblStylePr w:type="firstRow">
      <w:rPr>
        <w:b/>
        <w:bCs/>
      </w:rPr>
      <w:tblPr/>
      <w:tcPr>
        <w:tcBorders>
          <w:bottom w:val="single" w:sz="12" w:space="0" w:color="919191" w:themeColor="text1" w:themeTint="99"/>
        </w:tcBorders>
      </w:tcPr>
    </w:tblStylePr>
    <w:tblStylePr w:type="lastRow">
      <w:rPr>
        <w:b/>
        <w:bCs/>
      </w:rPr>
      <w:tblPr/>
      <w:tcPr>
        <w:tcBorders>
          <w:top w:val="double" w:sz="2" w:space="0" w:color="919191"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eNormal"/>
    <w:uiPriority w:val="46"/>
    <w:rsid w:val="002B6D1D"/>
    <w:tblPr>
      <w:tblStyleRowBandSize w:val="1"/>
      <w:tblStyleColBandSize w:val="1"/>
      <w:tblBorders>
        <w:top w:val="single" w:sz="4" w:space="0" w:color="F0ACA9" w:themeColor="accent1" w:themeTint="66"/>
        <w:left w:val="single" w:sz="4" w:space="0" w:color="F0ACA9" w:themeColor="accent1" w:themeTint="66"/>
        <w:bottom w:val="single" w:sz="4" w:space="0" w:color="F0ACA9" w:themeColor="accent1" w:themeTint="66"/>
        <w:right w:val="single" w:sz="4" w:space="0" w:color="F0ACA9" w:themeColor="accent1" w:themeTint="66"/>
        <w:insideH w:val="single" w:sz="4" w:space="0" w:color="F0ACA9" w:themeColor="accent1" w:themeTint="66"/>
        <w:insideV w:val="single" w:sz="4" w:space="0" w:color="F0ACA9" w:themeColor="accent1" w:themeTint="66"/>
      </w:tblBorders>
    </w:tblPr>
    <w:tblStylePr w:type="firstRow">
      <w:rPr>
        <w:b/>
        <w:bCs/>
      </w:rPr>
      <w:tblPr/>
      <w:tcPr>
        <w:tcBorders>
          <w:bottom w:val="single" w:sz="12" w:space="0" w:color="E8837F" w:themeColor="accent1" w:themeTint="99"/>
        </w:tcBorders>
      </w:tcPr>
    </w:tblStylePr>
    <w:tblStylePr w:type="lastRow">
      <w:rPr>
        <w:b/>
        <w:bCs/>
      </w:rPr>
      <w:tblPr/>
      <w:tcPr>
        <w:tcBorders>
          <w:top w:val="double" w:sz="2" w:space="0" w:color="E8837F" w:themeColor="accent1" w:themeTint="99"/>
        </w:tcBorders>
      </w:tcPr>
    </w:tblStylePr>
    <w:tblStylePr w:type="firstCol">
      <w:rPr>
        <w:b/>
        <w:bCs/>
      </w:rPr>
    </w:tblStylePr>
    <w:tblStylePr w:type="lastCol">
      <w:rPr>
        <w:b/>
        <w:bCs/>
      </w:rPr>
    </w:tblStylePr>
  </w:style>
  <w:style w:type="table" w:customStyle="1" w:styleId="GridTable1LightAccent2">
    <w:name w:val="Grid Table 1 Light Accent 2"/>
    <w:basedOn w:val="TableNormal"/>
    <w:uiPriority w:val="46"/>
    <w:rsid w:val="002B6D1D"/>
    <w:tblPr>
      <w:tblStyleRowBandSize w:val="1"/>
      <w:tblStyleColBandSize w:val="1"/>
      <w:tblBorders>
        <w:top w:val="single" w:sz="4" w:space="0" w:color="57D7FF" w:themeColor="accent2" w:themeTint="66"/>
        <w:left w:val="single" w:sz="4" w:space="0" w:color="57D7FF" w:themeColor="accent2" w:themeTint="66"/>
        <w:bottom w:val="single" w:sz="4" w:space="0" w:color="57D7FF" w:themeColor="accent2" w:themeTint="66"/>
        <w:right w:val="single" w:sz="4" w:space="0" w:color="57D7FF" w:themeColor="accent2" w:themeTint="66"/>
        <w:insideH w:val="single" w:sz="4" w:space="0" w:color="57D7FF" w:themeColor="accent2" w:themeTint="66"/>
        <w:insideV w:val="single" w:sz="4" w:space="0" w:color="57D7FF" w:themeColor="accent2" w:themeTint="66"/>
      </w:tblBorders>
    </w:tblPr>
    <w:tblStylePr w:type="firstRow">
      <w:rPr>
        <w:b/>
        <w:bCs/>
      </w:rPr>
      <w:tblPr/>
      <w:tcPr>
        <w:tcBorders>
          <w:bottom w:val="single" w:sz="12" w:space="0" w:color="03C3FF" w:themeColor="accent2" w:themeTint="99"/>
        </w:tcBorders>
      </w:tcPr>
    </w:tblStylePr>
    <w:tblStylePr w:type="lastRow">
      <w:rPr>
        <w:b/>
        <w:bCs/>
      </w:rPr>
      <w:tblPr/>
      <w:tcPr>
        <w:tcBorders>
          <w:top w:val="double" w:sz="2" w:space="0" w:color="03C3FF" w:themeColor="accent2" w:themeTint="99"/>
        </w:tcBorders>
      </w:tcPr>
    </w:tblStylePr>
    <w:tblStylePr w:type="firstCol">
      <w:rPr>
        <w:b/>
        <w:bCs/>
      </w:rPr>
    </w:tblStylePr>
    <w:tblStylePr w:type="lastCol">
      <w:rPr>
        <w:b/>
        <w:bCs/>
      </w:rPr>
    </w:tblStylePr>
  </w:style>
  <w:style w:type="table" w:customStyle="1" w:styleId="GridTable2Accent2">
    <w:name w:val="Grid Table 2 Accent 2"/>
    <w:basedOn w:val="TableNormal"/>
    <w:uiPriority w:val="47"/>
    <w:rsid w:val="002B6D1D"/>
    <w:tblPr>
      <w:tblStyleRowBandSize w:val="1"/>
      <w:tblStyleColBandSize w:val="1"/>
      <w:tblBorders>
        <w:top w:val="single" w:sz="2" w:space="0" w:color="03C3FF" w:themeColor="accent2" w:themeTint="99"/>
        <w:bottom w:val="single" w:sz="2" w:space="0" w:color="03C3FF" w:themeColor="accent2" w:themeTint="99"/>
        <w:insideH w:val="single" w:sz="2" w:space="0" w:color="03C3FF" w:themeColor="accent2" w:themeTint="99"/>
        <w:insideV w:val="single" w:sz="2" w:space="0" w:color="03C3FF" w:themeColor="accent2" w:themeTint="99"/>
      </w:tblBorders>
    </w:tblPr>
    <w:tblStylePr w:type="firstRow">
      <w:rPr>
        <w:b/>
        <w:bCs/>
      </w:rPr>
      <w:tblPr/>
      <w:tcPr>
        <w:tcBorders>
          <w:top w:val="nil"/>
          <w:bottom w:val="single" w:sz="12" w:space="0" w:color="03C3FF" w:themeColor="accent2" w:themeTint="99"/>
          <w:insideH w:val="nil"/>
          <w:insideV w:val="nil"/>
        </w:tcBorders>
        <w:shd w:val="clear" w:color="auto" w:fill="FFFFFF" w:themeFill="background1"/>
      </w:tcPr>
    </w:tblStylePr>
    <w:tblStylePr w:type="lastRow">
      <w:rPr>
        <w:b/>
        <w:bCs/>
      </w:rPr>
      <w:tblPr/>
      <w:tcPr>
        <w:tcBorders>
          <w:top w:val="double" w:sz="2" w:space="0" w:color="03C3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BEBFF" w:themeFill="accent2" w:themeFillTint="33"/>
      </w:tcPr>
    </w:tblStylePr>
    <w:tblStylePr w:type="band1Horz">
      <w:tblPr/>
      <w:tcPr>
        <w:shd w:val="clear" w:color="auto" w:fill="ABEBFF" w:themeFill="accent2" w:themeFillTint="33"/>
      </w:tcPr>
    </w:tblStylePr>
  </w:style>
  <w:style w:type="table" w:customStyle="1" w:styleId="GridTable2Accent5">
    <w:name w:val="Grid Table 2 Accent 5"/>
    <w:basedOn w:val="TableNormal"/>
    <w:uiPriority w:val="47"/>
    <w:rsid w:val="002B6D1D"/>
    <w:tblPr>
      <w:tblStyleRowBandSize w:val="1"/>
      <w:tblStyleColBandSize w:val="1"/>
      <w:tblBorders>
        <w:top w:val="single" w:sz="2" w:space="0" w:color="E05768" w:themeColor="accent5" w:themeTint="99"/>
        <w:bottom w:val="single" w:sz="2" w:space="0" w:color="E05768" w:themeColor="accent5" w:themeTint="99"/>
        <w:insideH w:val="single" w:sz="2" w:space="0" w:color="E05768" w:themeColor="accent5" w:themeTint="99"/>
        <w:insideV w:val="single" w:sz="2" w:space="0" w:color="E05768" w:themeColor="accent5" w:themeTint="99"/>
      </w:tblBorders>
    </w:tblPr>
    <w:tblStylePr w:type="firstRow">
      <w:rPr>
        <w:b/>
        <w:bCs/>
      </w:rPr>
      <w:tblPr/>
      <w:tcPr>
        <w:tcBorders>
          <w:top w:val="nil"/>
          <w:bottom w:val="single" w:sz="12" w:space="0" w:color="E05768" w:themeColor="accent5" w:themeTint="99"/>
          <w:insideH w:val="nil"/>
          <w:insideV w:val="nil"/>
        </w:tcBorders>
        <w:shd w:val="clear" w:color="auto" w:fill="FFFFFF" w:themeFill="background1"/>
      </w:tcPr>
    </w:tblStylePr>
    <w:tblStylePr w:type="lastRow">
      <w:rPr>
        <w:b/>
        <w:bCs/>
      </w:rPr>
      <w:tblPr/>
      <w:tcPr>
        <w:tcBorders>
          <w:top w:val="double" w:sz="2" w:space="0" w:color="E0576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C7CC" w:themeFill="accent5" w:themeFillTint="33"/>
      </w:tcPr>
    </w:tblStylePr>
    <w:tblStylePr w:type="band1Horz">
      <w:tblPr/>
      <w:tcPr>
        <w:shd w:val="clear" w:color="auto" w:fill="F4C7CC" w:themeFill="accent5" w:themeFillTint="33"/>
      </w:tcPr>
    </w:tblStylePr>
  </w:style>
  <w:style w:type="table" w:customStyle="1" w:styleId="GridTable5DarkAccent1">
    <w:name w:val="Grid Table 5 Dark Accent 1"/>
    <w:basedOn w:val="TableNormal"/>
    <w:uiPriority w:val="50"/>
    <w:rsid w:val="002B6D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D5D4"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A312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A312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A312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A312A" w:themeFill="accent1"/>
      </w:tcPr>
    </w:tblStylePr>
    <w:tblStylePr w:type="band1Vert">
      <w:tblPr/>
      <w:tcPr>
        <w:shd w:val="clear" w:color="auto" w:fill="F0ACA9" w:themeFill="accent1" w:themeFillTint="66"/>
      </w:tcPr>
    </w:tblStylePr>
    <w:tblStylePr w:type="band1Horz">
      <w:tblPr/>
      <w:tcPr>
        <w:shd w:val="clear" w:color="auto" w:fill="F0ACA9" w:themeFill="accent1" w:themeFillTint="66"/>
      </w:tcPr>
    </w:tblStylePr>
  </w:style>
  <w:style w:type="table" w:customStyle="1" w:styleId="GridTable5Dark">
    <w:name w:val="Grid Table 5 Dark"/>
    <w:basedOn w:val="TableNormal"/>
    <w:uiPriority w:val="50"/>
    <w:rsid w:val="002B6D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DADA"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94949"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94949"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94949"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94949" w:themeFill="text1"/>
      </w:tcPr>
    </w:tblStylePr>
    <w:tblStylePr w:type="band1Vert">
      <w:tblPr/>
      <w:tcPr>
        <w:shd w:val="clear" w:color="auto" w:fill="B6B6B6" w:themeFill="text1" w:themeFillTint="66"/>
      </w:tcPr>
    </w:tblStylePr>
    <w:tblStylePr w:type="band1Horz">
      <w:tblPr/>
      <w:tcPr>
        <w:shd w:val="clear" w:color="auto" w:fill="B6B6B6" w:themeFill="text1" w:themeFillTint="66"/>
      </w:tcPr>
    </w:tblStylePr>
  </w:style>
  <w:style w:type="table" w:customStyle="1" w:styleId="PlainTable4">
    <w:name w:val="Plain Table 4"/>
    <w:basedOn w:val="TableNormal"/>
    <w:uiPriority w:val="44"/>
    <w:rsid w:val="002B6D1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TableNormal"/>
    <w:uiPriority w:val="42"/>
    <w:rsid w:val="002B6D1D"/>
    <w:tblPr>
      <w:tblStyleRowBandSize w:val="1"/>
      <w:tblStyleColBandSize w:val="1"/>
      <w:tblBorders>
        <w:top w:val="single" w:sz="4" w:space="0" w:color="A3A3A3" w:themeColor="text1" w:themeTint="80"/>
        <w:bottom w:val="single" w:sz="4" w:space="0" w:color="A3A3A3" w:themeColor="text1" w:themeTint="80"/>
      </w:tblBorders>
    </w:tblPr>
    <w:tblStylePr w:type="firstRow">
      <w:rPr>
        <w:b/>
        <w:bCs/>
      </w:rPr>
      <w:tblPr/>
      <w:tcPr>
        <w:tcBorders>
          <w:bottom w:val="single" w:sz="4" w:space="0" w:color="A3A3A3" w:themeColor="text1" w:themeTint="80"/>
        </w:tcBorders>
      </w:tcPr>
    </w:tblStylePr>
    <w:tblStylePr w:type="lastRow">
      <w:rPr>
        <w:b/>
        <w:bCs/>
      </w:rPr>
      <w:tblPr/>
      <w:tcPr>
        <w:tcBorders>
          <w:top w:val="single" w:sz="4" w:space="0" w:color="A3A3A3" w:themeColor="text1" w:themeTint="80"/>
        </w:tcBorders>
      </w:tcPr>
    </w:tblStylePr>
    <w:tblStylePr w:type="firstCol">
      <w:rPr>
        <w:b/>
        <w:bCs/>
      </w:rPr>
    </w:tblStylePr>
    <w:tblStylePr w:type="lastCol">
      <w:rPr>
        <w:b/>
        <w:bCs/>
      </w:rPr>
    </w:tblStylePr>
    <w:tblStylePr w:type="band1Vert">
      <w:tblPr/>
      <w:tcPr>
        <w:tcBorders>
          <w:left w:val="single" w:sz="4" w:space="0" w:color="A3A3A3" w:themeColor="text1" w:themeTint="80"/>
          <w:right w:val="single" w:sz="4" w:space="0" w:color="A3A3A3" w:themeColor="text1" w:themeTint="80"/>
        </w:tcBorders>
      </w:tcPr>
    </w:tblStylePr>
    <w:tblStylePr w:type="band2Vert">
      <w:tblPr/>
      <w:tcPr>
        <w:tcBorders>
          <w:left w:val="single" w:sz="4" w:space="0" w:color="A3A3A3" w:themeColor="text1" w:themeTint="80"/>
          <w:right w:val="single" w:sz="4" w:space="0" w:color="A3A3A3" w:themeColor="text1" w:themeTint="80"/>
        </w:tcBorders>
      </w:tcPr>
    </w:tblStylePr>
    <w:tblStylePr w:type="band1Horz">
      <w:tblPr/>
      <w:tcPr>
        <w:tcBorders>
          <w:top w:val="single" w:sz="4" w:space="0" w:color="A3A3A3" w:themeColor="text1" w:themeTint="80"/>
          <w:bottom w:val="single" w:sz="4" w:space="0" w:color="A3A3A3" w:themeColor="text1" w:themeTint="80"/>
        </w:tcBorders>
      </w:tcPr>
    </w:tblStylePr>
  </w:style>
  <w:style w:type="table" w:customStyle="1" w:styleId="PlainTable1">
    <w:name w:val="Plain Table 1"/>
    <w:basedOn w:val="TableNormal"/>
    <w:uiPriority w:val="41"/>
    <w:rsid w:val="002B6D1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Light">
    <w:name w:val="Grid Table Light"/>
    <w:basedOn w:val="TableNormal"/>
    <w:uiPriority w:val="40"/>
    <w:rsid w:val="002B6D1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2Accent4">
    <w:name w:val="Grid Table 2 Accent 4"/>
    <w:basedOn w:val="TableNormal"/>
    <w:uiPriority w:val="47"/>
    <w:rsid w:val="002B6D1D"/>
    <w:tblPr>
      <w:tblStyleRowBandSize w:val="1"/>
      <w:tblStyleColBandSize w:val="1"/>
      <w:tblBorders>
        <w:top w:val="single" w:sz="2" w:space="0" w:color="B2DEEE" w:themeColor="accent4" w:themeTint="99"/>
        <w:bottom w:val="single" w:sz="2" w:space="0" w:color="B2DEEE" w:themeColor="accent4" w:themeTint="99"/>
        <w:insideH w:val="single" w:sz="2" w:space="0" w:color="B2DEEE" w:themeColor="accent4" w:themeTint="99"/>
        <w:insideV w:val="single" w:sz="2" w:space="0" w:color="B2DEEE" w:themeColor="accent4" w:themeTint="99"/>
      </w:tblBorders>
    </w:tblPr>
    <w:tblStylePr w:type="firstRow">
      <w:rPr>
        <w:b/>
        <w:bCs/>
      </w:rPr>
      <w:tblPr/>
      <w:tcPr>
        <w:tcBorders>
          <w:top w:val="nil"/>
          <w:bottom w:val="single" w:sz="12" w:space="0" w:color="B2DEEE" w:themeColor="accent4" w:themeTint="99"/>
          <w:insideH w:val="nil"/>
          <w:insideV w:val="nil"/>
        </w:tcBorders>
        <w:shd w:val="clear" w:color="auto" w:fill="FFFFFF" w:themeFill="background1"/>
      </w:tcPr>
    </w:tblStylePr>
    <w:tblStylePr w:type="lastRow">
      <w:rPr>
        <w:b/>
        <w:bCs/>
      </w:rPr>
      <w:tblPr/>
      <w:tcPr>
        <w:tcBorders>
          <w:top w:val="double" w:sz="2" w:space="0" w:color="B2DEE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F4F9" w:themeFill="accent4" w:themeFillTint="33"/>
      </w:tcPr>
    </w:tblStylePr>
    <w:tblStylePr w:type="band1Horz">
      <w:tblPr/>
      <w:tcPr>
        <w:shd w:val="clear" w:color="auto" w:fill="E5F4F9" w:themeFill="accent4" w:themeFillTint="33"/>
      </w:tcPr>
    </w:tblStylePr>
  </w:style>
  <w:style w:type="table" w:customStyle="1" w:styleId="GridTable3Accent4">
    <w:name w:val="Grid Table 3 Accent 4"/>
    <w:basedOn w:val="TableNormal"/>
    <w:uiPriority w:val="48"/>
    <w:rsid w:val="002B6D1D"/>
    <w:tblPr>
      <w:tblStyleRowBandSize w:val="1"/>
      <w:tblStyleColBandSize w:val="1"/>
      <w:tblBorders>
        <w:top w:val="single" w:sz="4" w:space="0" w:color="B2DEEE" w:themeColor="accent4" w:themeTint="99"/>
        <w:left w:val="single" w:sz="4" w:space="0" w:color="B2DEEE" w:themeColor="accent4" w:themeTint="99"/>
        <w:bottom w:val="single" w:sz="4" w:space="0" w:color="B2DEEE" w:themeColor="accent4" w:themeTint="99"/>
        <w:right w:val="single" w:sz="4" w:space="0" w:color="B2DEEE" w:themeColor="accent4" w:themeTint="99"/>
        <w:insideH w:val="single" w:sz="4" w:space="0" w:color="B2DEEE" w:themeColor="accent4" w:themeTint="99"/>
        <w:insideV w:val="single" w:sz="4" w:space="0" w:color="B2DEE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4F9" w:themeFill="accent4" w:themeFillTint="33"/>
      </w:tcPr>
    </w:tblStylePr>
    <w:tblStylePr w:type="band1Horz">
      <w:tblPr/>
      <w:tcPr>
        <w:shd w:val="clear" w:color="auto" w:fill="E5F4F9" w:themeFill="accent4" w:themeFillTint="33"/>
      </w:tcPr>
    </w:tblStylePr>
    <w:tblStylePr w:type="neCell">
      <w:tblPr/>
      <w:tcPr>
        <w:tcBorders>
          <w:bottom w:val="single" w:sz="4" w:space="0" w:color="B2DEEE" w:themeColor="accent4" w:themeTint="99"/>
        </w:tcBorders>
      </w:tcPr>
    </w:tblStylePr>
    <w:tblStylePr w:type="nwCell">
      <w:tblPr/>
      <w:tcPr>
        <w:tcBorders>
          <w:bottom w:val="single" w:sz="4" w:space="0" w:color="B2DEEE" w:themeColor="accent4" w:themeTint="99"/>
        </w:tcBorders>
      </w:tcPr>
    </w:tblStylePr>
    <w:tblStylePr w:type="seCell">
      <w:tblPr/>
      <w:tcPr>
        <w:tcBorders>
          <w:top w:val="single" w:sz="4" w:space="0" w:color="B2DEEE" w:themeColor="accent4" w:themeTint="99"/>
        </w:tcBorders>
      </w:tcPr>
    </w:tblStylePr>
    <w:tblStylePr w:type="swCell">
      <w:tblPr/>
      <w:tcPr>
        <w:tcBorders>
          <w:top w:val="single" w:sz="4" w:space="0" w:color="B2DEEE" w:themeColor="accent4" w:themeTint="99"/>
        </w:tcBorders>
      </w:tcPr>
    </w:tblStylePr>
  </w:style>
  <w:style w:type="table" w:customStyle="1" w:styleId="GridTable3Accent5">
    <w:name w:val="Grid Table 3 Accent 5"/>
    <w:basedOn w:val="TableNormal"/>
    <w:uiPriority w:val="48"/>
    <w:rsid w:val="002B6D1D"/>
    <w:tblPr>
      <w:tblStyleRowBandSize w:val="1"/>
      <w:tblStyleColBandSize w:val="1"/>
      <w:tblBorders>
        <w:top w:val="single" w:sz="4" w:space="0" w:color="E05768" w:themeColor="accent5" w:themeTint="99"/>
        <w:left w:val="single" w:sz="4" w:space="0" w:color="E05768" w:themeColor="accent5" w:themeTint="99"/>
        <w:bottom w:val="single" w:sz="4" w:space="0" w:color="E05768" w:themeColor="accent5" w:themeTint="99"/>
        <w:right w:val="single" w:sz="4" w:space="0" w:color="E05768" w:themeColor="accent5" w:themeTint="99"/>
        <w:insideH w:val="single" w:sz="4" w:space="0" w:color="E05768" w:themeColor="accent5" w:themeTint="99"/>
        <w:insideV w:val="single" w:sz="4" w:space="0" w:color="E05768"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C7CC" w:themeFill="accent5" w:themeFillTint="33"/>
      </w:tcPr>
    </w:tblStylePr>
    <w:tblStylePr w:type="band1Horz">
      <w:tblPr/>
      <w:tcPr>
        <w:shd w:val="clear" w:color="auto" w:fill="F4C7CC" w:themeFill="accent5" w:themeFillTint="33"/>
      </w:tcPr>
    </w:tblStylePr>
    <w:tblStylePr w:type="neCell">
      <w:tblPr/>
      <w:tcPr>
        <w:tcBorders>
          <w:bottom w:val="single" w:sz="4" w:space="0" w:color="E05768" w:themeColor="accent5" w:themeTint="99"/>
        </w:tcBorders>
      </w:tcPr>
    </w:tblStylePr>
    <w:tblStylePr w:type="nwCell">
      <w:tblPr/>
      <w:tcPr>
        <w:tcBorders>
          <w:bottom w:val="single" w:sz="4" w:space="0" w:color="E05768" w:themeColor="accent5" w:themeTint="99"/>
        </w:tcBorders>
      </w:tcPr>
    </w:tblStylePr>
    <w:tblStylePr w:type="seCell">
      <w:tblPr/>
      <w:tcPr>
        <w:tcBorders>
          <w:top w:val="single" w:sz="4" w:space="0" w:color="E05768" w:themeColor="accent5" w:themeTint="99"/>
        </w:tcBorders>
      </w:tcPr>
    </w:tblStylePr>
    <w:tblStylePr w:type="swCell">
      <w:tblPr/>
      <w:tcPr>
        <w:tcBorders>
          <w:top w:val="single" w:sz="4" w:space="0" w:color="E05768" w:themeColor="accent5" w:themeTint="99"/>
        </w:tcBorders>
      </w:tcPr>
    </w:tblStylePr>
  </w:style>
  <w:style w:type="table" w:customStyle="1" w:styleId="GridTable3Accent6">
    <w:name w:val="Grid Table 3 Accent 6"/>
    <w:basedOn w:val="TableNormal"/>
    <w:uiPriority w:val="48"/>
    <w:rsid w:val="002B6D1D"/>
    <w:tblPr>
      <w:tblStyleRowBandSize w:val="1"/>
      <w:tblStyleColBandSize w:val="1"/>
      <w:tblBorders>
        <w:top w:val="single" w:sz="4" w:space="0" w:color="D2D2D1" w:themeColor="accent6" w:themeTint="99"/>
        <w:left w:val="single" w:sz="4" w:space="0" w:color="D2D2D1" w:themeColor="accent6" w:themeTint="99"/>
        <w:bottom w:val="single" w:sz="4" w:space="0" w:color="D2D2D1" w:themeColor="accent6" w:themeTint="99"/>
        <w:right w:val="single" w:sz="4" w:space="0" w:color="D2D2D1" w:themeColor="accent6" w:themeTint="99"/>
        <w:insideH w:val="single" w:sz="4" w:space="0" w:color="D2D2D1" w:themeColor="accent6" w:themeTint="99"/>
        <w:insideV w:val="single" w:sz="4" w:space="0" w:color="D2D2D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F0EF" w:themeFill="accent6" w:themeFillTint="33"/>
      </w:tcPr>
    </w:tblStylePr>
    <w:tblStylePr w:type="band1Horz">
      <w:tblPr/>
      <w:tcPr>
        <w:shd w:val="clear" w:color="auto" w:fill="F0F0EF" w:themeFill="accent6" w:themeFillTint="33"/>
      </w:tcPr>
    </w:tblStylePr>
    <w:tblStylePr w:type="neCell">
      <w:tblPr/>
      <w:tcPr>
        <w:tcBorders>
          <w:bottom w:val="single" w:sz="4" w:space="0" w:color="D2D2D1" w:themeColor="accent6" w:themeTint="99"/>
        </w:tcBorders>
      </w:tcPr>
    </w:tblStylePr>
    <w:tblStylePr w:type="nwCell">
      <w:tblPr/>
      <w:tcPr>
        <w:tcBorders>
          <w:bottom w:val="single" w:sz="4" w:space="0" w:color="D2D2D1" w:themeColor="accent6" w:themeTint="99"/>
        </w:tcBorders>
      </w:tcPr>
    </w:tblStylePr>
    <w:tblStylePr w:type="seCell">
      <w:tblPr/>
      <w:tcPr>
        <w:tcBorders>
          <w:top w:val="single" w:sz="4" w:space="0" w:color="D2D2D1" w:themeColor="accent6" w:themeTint="99"/>
        </w:tcBorders>
      </w:tcPr>
    </w:tblStylePr>
    <w:tblStylePr w:type="swCell">
      <w:tblPr/>
      <w:tcPr>
        <w:tcBorders>
          <w:top w:val="single" w:sz="4" w:space="0" w:color="D2D2D1" w:themeColor="accent6" w:themeTint="99"/>
        </w:tcBorders>
      </w:tcPr>
    </w:tblStylePr>
  </w:style>
  <w:style w:type="table" w:customStyle="1" w:styleId="GridTable4Accent1">
    <w:name w:val="Grid Table 4 Accent 1"/>
    <w:basedOn w:val="TableNormal"/>
    <w:uiPriority w:val="49"/>
    <w:rsid w:val="002B6D1D"/>
    <w:tblPr>
      <w:tblStyleRowBandSize w:val="1"/>
      <w:tblStyleColBandSize w:val="1"/>
      <w:tblBorders>
        <w:top w:val="single" w:sz="4" w:space="0" w:color="E8837F" w:themeColor="accent1" w:themeTint="99"/>
        <w:left w:val="single" w:sz="4" w:space="0" w:color="E8837F" w:themeColor="accent1" w:themeTint="99"/>
        <w:bottom w:val="single" w:sz="4" w:space="0" w:color="E8837F" w:themeColor="accent1" w:themeTint="99"/>
        <w:right w:val="single" w:sz="4" w:space="0" w:color="E8837F" w:themeColor="accent1" w:themeTint="99"/>
        <w:insideH w:val="single" w:sz="4" w:space="0" w:color="E8837F" w:themeColor="accent1" w:themeTint="99"/>
        <w:insideV w:val="single" w:sz="4" w:space="0" w:color="E8837F" w:themeColor="accent1" w:themeTint="99"/>
      </w:tblBorders>
    </w:tblPr>
    <w:tblStylePr w:type="firstRow">
      <w:rPr>
        <w:b/>
        <w:bCs/>
        <w:color w:val="FFFFFF" w:themeColor="background1"/>
      </w:rPr>
      <w:tblPr/>
      <w:tcPr>
        <w:tcBorders>
          <w:top w:val="single" w:sz="4" w:space="0" w:color="DA312A" w:themeColor="accent1"/>
          <w:left w:val="single" w:sz="4" w:space="0" w:color="DA312A" w:themeColor="accent1"/>
          <w:bottom w:val="single" w:sz="4" w:space="0" w:color="DA312A" w:themeColor="accent1"/>
          <w:right w:val="single" w:sz="4" w:space="0" w:color="DA312A" w:themeColor="accent1"/>
          <w:insideH w:val="nil"/>
          <w:insideV w:val="nil"/>
        </w:tcBorders>
        <w:shd w:val="clear" w:color="auto" w:fill="DA312A" w:themeFill="accent1"/>
      </w:tcPr>
    </w:tblStylePr>
    <w:tblStylePr w:type="lastRow">
      <w:rPr>
        <w:b/>
        <w:bCs/>
      </w:rPr>
      <w:tblPr/>
      <w:tcPr>
        <w:tcBorders>
          <w:top w:val="double" w:sz="4" w:space="0" w:color="DA312A" w:themeColor="accent1"/>
        </w:tcBorders>
      </w:tcPr>
    </w:tblStylePr>
    <w:tblStylePr w:type="firstCol">
      <w:rPr>
        <w:b/>
        <w:bCs/>
      </w:rPr>
    </w:tblStylePr>
    <w:tblStylePr w:type="lastCol">
      <w:rPr>
        <w:b/>
        <w:bCs/>
      </w:rPr>
    </w:tblStylePr>
    <w:tblStylePr w:type="band1Vert">
      <w:tblPr/>
      <w:tcPr>
        <w:shd w:val="clear" w:color="auto" w:fill="F7D5D4" w:themeFill="accent1" w:themeFillTint="33"/>
      </w:tcPr>
    </w:tblStylePr>
    <w:tblStylePr w:type="band1Horz">
      <w:tblPr/>
      <w:tcPr>
        <w:shd w:val="clear" w:color="auto" w:fill="F7D5D4" w:themeFill="accent1" w:themeFillTint="33"/>
      </w:tcPr>
    </w:tblStylePr>
  </w:style>
  <w:style w:type="table" w:customStyle="1" w:styleId="SETable">
    <w:name w:val="SE Table"/>
    <w:basedOn w:val="TableNormal"/>
    <w:uiPriority w:val="99"/>
    <w:rsid w:val="00E45A45"/>
    <w:tblPr/>
  </w:style>
  <w:style w:type="table" w:customStyle="1" w:styleId="ListTable4">
    <w:name w:val="List Table 4"/>
    <w:basedOn w:val="TableNormal"/>
    <w:uiPriority w:val="49"/>
    <w:rsid w:val="00321BB7"/>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tblBorders>
    </w:tblPr>
    <w:tblStylePr w:type="firstRow">
      <w:rPr>
        <w:b/>
        <w:bCs/>
        <w:color w:val="FFFFFF" w:themeColor="background1"/>
      </w:rPr>
      <w:tblPr/>
      <w:tcPr>
        <w:tcBorders>
          <w:top w:val="single" w:sz="4" w:space="0" w:color="494949" w:themeColor="text1"/>
          <w:left w:val="single" w:sz="4" w:space="0" w:color="494949" w:themeColor="text1"/>
          <w:bottom w:val="single" w:sz="4" w:space="0" w:color="494949" w:themeColor="text1"/>
          <w:right w:val="single" w:sz="4" w:space="0" w:color="494949" w:themeColor="text1"/>
          <w:insideH w:val="nil"/>
        </w:tcBorders>
        <w:shd w:val="clear" w:color="auto" w:fill="494949" w:themeFill="text1"/>
      </w:tcPr>
    </w:tblStylePr>
    <w:tblStylePr w:type="lastRow">
      <w:rPr>
        <w:b/>
        <w:bCs/>
      </w:rPr>
      <w:tblPr/>
      <w:tcPr>
        <w:tcBorders>
          <w:top w:val="double" w:sz="4" w:space="0" w:color="919191" w:themeColor="text1" w:themeTint="99"/>
        </w:tcBorders>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customStyle="1" w:styleId="SEtable0">
    <w:name w:val="SE table"/>
    <w:basedOn w:val="TableNormal"/>
    <w:uiPriority w:val="99"/>
    <w:rsid w:val="005E1233"/>
    <w:rPr>
      <w:color w:val="FFFFFF" w:themeColor="background1"/>
      <w:sz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tcMar>
        <w:top w:w="85" w:type="dxa"/>
        <w:left w:w="85" w:type="dxa"/>
        <w:bottom w:w="85" w:type="dxa"/>
        <w:right w:w="85" w:type="dxa"/>
      </w:tcMar>
    </w:tcPr>
    <w:tblStylePr w:type="firstRow">
      <w:rPr>
        <w:rFonts w:ascii="Arial" w:hAnsi="Arial"/>
        <w:b w:val="0"/>
        <w:i w:val="0"/>
        <w:color w:val="FFFFFF" w:themeColor="background1"/>
        <w:sz w:val="20"/>
      </w:rPr>
      <w:tblPr/>
      <w:tcPr>
        <w:shd w:val="clear" w:color="auto" w:fill="494949" w:themeFill="text1"/>
      </w:tcPr>
    </w:tblStylePr>
    <w:tblStylePr w:type="band1Vert">
      <w:rPr>
        <w:color w:val="494949" w:themeColor="text1"/>
      </w:rPr>
    </w:tblStylePr>
    <w:tblStylePr w:type="band1Horz">
      <w:rPr>
        <w:rFonts w:ascii="Arial" w:hAnsi="Arial"/>
        <w:b w:val="0"/>
        <w:i w:val="0"/>
        <w:color w:val="494949" w:themeColor="text1"/>
        <w:sz w:val="20"/>
      </w:rPr>
      <w:tblPr/>
      <w:tcPr>
        <w:shd w:val="clear" w:color="auto" w:fill="FFFFFF"/>
      </w:tcPr>
    </w:tblStylePr>
    <w:tblStylePr w:type="band2Horz">
      <w:rPr>
        <w:rFonts w:ascii="Arial" w:hAnsi="Arial"/>
        <w:b w:val="0"/>
        <w:i w:val="0"/>
        <w:color w:val="494949" w:themeColor="text1"/>
        <w:sz w:val="20"/>
      </w:rPr>
      <w:tblPr/>
      <w:tcPr>
        <w:shd w:val="clear" w:color="auto" w:fill="F2F2F2" w:themeFill="background1" w:themeFillShade="F2"/>
      </w:tcPr>
    </w:tblStylePr>
  </w:style>
  <w:style w:type="table" w:styleId="TableGrid4">
    <w:name w:val="Table Grid 4"/>
    <w:basedOn w:val="TableNormal"/>
    <w:uiPriority w:val="99"/>
    <w:semiHidden/>
    <w:unhideWhenUsed/>
    <w:rsid w:val="00321BB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character" w:customStyle="1" w:styleId="Heading3Char">
    <w:name w:val="Heading 3 Char"/>
    <w:basedOn w:val="DefaultParagraphFont"/>
    <w:link w:val="Heading3"/>
    <w:uiPriority w:val="9"/>
    <w:semiHidden/>
    <w:rsid w:val="006D588D"/>
    <w:rPr>
      <w:rFonts w:asciiTheme="majorHAnsi" w:eastAsiaTheme="majorEastAsia" w:hAnsiTheme="majorHAnsi" w:cstheme="majorBidi"/>
      <w:color w:val="6E1613" w:themeColor="accent1" w:themeShade="7F"/>
      <w:sz w:val="24"/>
    </w:rPr>
  </w:style>
  <w:style w:type="paragraph" w:customStyle="1" w:styleId="Default">
    <w:name w:val="Default"/>
    <w:rsid w:val="002009CC"/>
    <w:pPr>
      <w:autoSpaceDE w:val="0"/>
      <w:autoSpaceDN w:val="0"/>
      <w:adjustRightInd w:val="0"/>
    </w:pPr>
    <w:rPr>
      <w:rFonts w:ascii="Courier New" w:hAnsi="Courier New" w:cs="Courier New"/>
      <w:color w:val="000000"/>
      <w:sz w:val="24"/>
    </w:rPr>
  </w:style>
  <w:style w:type="paragraph" w:styleId="Header">
    <w:name w:val="header"/>
    <w:basedOn w:val="Normal"/>
    <w:link w:val="HeaderChar"/>
    <w:uiPriority w:val="99"/>
    <w:unhideWhenUsed/>
    <w:rsid w:val="002009CC"/>
    <w:pPr>
      <w:tabs>
        <w:tab w:val="center" w:pos="4513"/>
        <w:tab w:val="right" w:pos="9026"/>
      </w:tabs>
    </w:pPr>
  </w:style>
  <w:style w:type="character" w:customStyle="1" w:styleId="HeaderChar">
    <w:name w:val="Header Char"/>
    <w:basedOn w:val="DefaultParagraphFont"/>
    <w:link w:val="Header"/>
    <w:uiPriority w:val="99"/>
    <w:rsid w:val="002009CC"/>
  </w:style>
  <w:style w:type="paragraph" w:styleId="NoSpacing">
    <w:name w:val="No Spacing"/>
    <w:uiPriority w:val="1"/>
    <w:rsid w:val="002009CC"/>
  </w:style>
  <w:style w:type="paragraph" w:styleId="ListParagraph">
    <w:name w:val="List Paragraph"/>
    <w:basedOn w:val="Normal"/>
    <w:link w:val="ListParagraphChar"/>
    <w:uiPriority w:val="34"/>
    <w:qFormat/>
    <w:rsid w:val="002009CC"/>
    <w:pPr>
      <w:ind w:left="720"/>
      <w:contextualSpacing/>
    </w:pPr>
  </w:style>
  <w:style w:type="character" w:styleId="Hyperlink">
    <w:name w:val="Hyperlink"/>
    <w:basedOn w:val="DefaultParagraphFont"/>
    <w:uiPriority w:val="99"/>
    <w:unhideWhenUsed/>
    <w:rsid w:val="004951BA"/>
    <w:rPr>
      <w:b/>
      <w:color w:val="00809F" w:themeColor="accent3"/>
      <w:u w:val="none"/>
    </w:rPr>
  </w:style>
  <w:style w:type="paragraph" w:styleId="Title">
    <w:name w:val="Title"/>
    <w:basedOn w:val="Normal"/>
    <w:next w:val="Normal"/>
    <w:link w:val="TitleChar"/>
    <w:uiPriority w:val="10"/>
    <w:rsid w:val="00C87272"/>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C87272"/>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3F7D45"/>
    <w:pPr>
      <w:spacing w:line="259" w:lineRule="auto"/>
      <w:outlineLvl w:val="9"/>
    </w:pPr>
    <w:rPr>
      <w:rFonts w:asciiTheme="majorHAnsi" w:hAnsiTheme="majorHAnsi"/>
      <w:color w:val="A5221C" w:themeColor="accent1" w:themeShade="BF"/>
      <w:sz w:val="32"/>
      <w:szCs w:val="32"/>
      <w:lang w:val="en-US"/>
    </w:rPr>
  </w:style>
  <w:style w:type="paragraph" w:styleId="TOC2">
    <w:name w:val="toc 2"/>
    <w:basedOn w:val="Normal"/>
    <w:next w:val="Normal"/>
    <w:autoRedefine/>
    <w:uiPriority w:val="39"/>
    <w:unhideWhenUsed/>
    <w:rsid w:val="003F7D45"/>
    <w:pPr>
      <w:spacing w:after="100"/>
      <w:ind w:left="220"/>
    </w:pPr>
  </w:style>
  <w:style w:type="paragraph" w:styleId="TOC1">
    <w:name w:val="toc 1"/>
    <w:basedOn w:val="Normal"/>
    <w:next w:val="Normal"/>
    <w:autoRedefine/>
    <w:uiPriority w:val="39"/>
    <w:unhideWhenUsed/>
    <w:rsid w:val="003F7D45"/>
    <w:pPr>
      <w:spacing w:after="100"/>
    </w:pPr>
  </w:style>
  <w:style w:type="paragraph" w:styleId="TOC3">
    <w:name w:val="toc 3"/>
    <w:basedOn w:val="Normal"/>
    <w:next w:val="Normal"/>
    <w:autoRedefine/>
    <w:uiPriority w:val="39"/>
    <w:unhideWhenUsed/>
    <w:rsid w:val="003F7D45"/>
    <w:pPr>
      <w:spacing w:after="100" w:line="259" w:lineRule="auto"/>
      <w:ind w:left="440"/>
    </w:pPr>
    <w:rPr>
      <w:rFonts w:asciiTheme="minorHAnsi" w:hAnsiTheme="minorHAnsi" w:cs="Times New Roman"/>
      <w:color w:val="auto"/>
      <w:szCs w:val="22"/>
      <w:lang w:val="en-US"/>
    </w:rPr>
  </w:style>
  <w:style w:type="character" w:styleId="CommentReference">
    <w:name w:val="annotation reference"/>
    <w:basedOn w:val="DefaultParagraphFont"/>
    <w:uiPriority w:val="99"/>
    <w:semiHidden/>
    <w:unhideWhenUsed/>
    <w:rsid w:val="00835BCC"/>
    <w:rPr>
      <w:sz w:val="16"/>
      <w:szCs w:val="16"/>
    </w:rPr>
  </w:style>
  <w:style w:type="paragraph" w:styleId="CommentText">
    <w:name w:val="annotation text"/>
    <w:basedOn w:val="Normal"/>
    <w:link w:val="CommentTextChar"/>
    <w:uiPriority w:val="99"/>
    <w:unhideWhenUsed/>
    <w:rsid w:val="00835BCC"/>
    <w:rPr>
      <w:sz w:val="20"/>
      <w:szCs w:val="20"/>
    </w:rPr>
  </w:style>
  <w:style w:type="character" w:customStyle="1" w:styleId="CommentTextChar">
    <w:name w:val="Comment Text Char"/>
    <w:basedOn w:val="DefaultParagraphFont"/>
    <w:link w:val="CommentText"/>
    <w:uiPriority w:val="99"/>
    <w:rsid w:val="00835BCC"/>
    <w:rPr>
      <w:rFonts w:eastAsiaTheme="minorEastAsia"/>
      <w:color w:val="494949" w:themeColor="text1"/>
      <w:sz w:val="20"/>
      <w:szCs w:val="20"/>
    </w:rPr>
  </w:style>
  <w:style w:type="paragraph" w:styleId="CommentSubject">
    <w:name w:val="annotation subject"/>
    <w:basedOn w:val="CommentText"/>
    <w:next w:val="CommentText"/>
    <w:link w:val="CommentSubjectChar"/>
    <w:uiPriority w:val="99"/>
    <w:semiHidden/>
    <w:unhideWhenUsed/>
    <w:rsid w:val="00835BCC"/>
    <w:rPr>
      <w:b/>
      <w:bCs/>
    </w:rPr>
  </w:style>
  <w:style w:type="character" w:customStyle="1" w:styleId="CommentSubjectChar">
    <w:name w:val="Comment Subject Char"/>
    <w:basedOn w:val="CommentTextChar"/>
    <w:link w:val="CommentSubject"/>
    <w:uiPriority w:val="99"/>
    <w:semiHidden/>
    <w:rsid w:val="00835BCC"/>
    <w:rPr>
      <w:rFonts w:eastAsiaTheme="minorEastAsia"/>
      <w:b/>
      <w:bCs/>
      <w:color w:val="494949" w:themeColor="text1"/>
      <w:sz w:val="20"/>
      <w:szCs w:val="20"/>
    </w:rPr>
  </w:style>
  <w:style w:type="character" w:customStyle="1" w:styleId="UnresolvedMention">
    <w:name w:val="Unresolved Mention"/>
    <w:basedOn w:val="DefaultParagraphFont"/>
    <w:uiPriority w:val="99"/>
    <w:semiHidden/>
    <w:unhideWhenUsed/>
    <w:rsid w:val="00F93214"/>
    <w:rPr>
      <w:color w:val="605E5C"/>
      <w:shd w:val="clear" w:color="auto" w:fill="E1DFDD"/>
    </w:rPr>
  </w:style>
  <w:style w:type="character" w:styleId="FollowedHyperlink">
    <w:name w:val="FollowedHyperlink"/>
    <w:basedOn w:val="DefaultParagraphFont"/>
    <w:uiPriority w:val="99"/>
    <w:semiHidden/>
    <w:unhideWhenUsed/>
    <w:rsid w:val="007D2417"/>
    <w:rPr>
      <w:color w:val="B4B4B3" w:themeColor="followedHyperlink"/>
      <w:u w:val="single"/>
    </w:rPr>
  </w:style>
  <w:style w:type="character" w:customStyle="1" w:styleId="ListParagraphChar">
    <w:name w:val="List Paragraph Char"/>
    <w:basedOn w:val="DefaultParagraphFont"/>
    <w:link w:val="ListParagraph"/>
    <w:uiPriority w:val="34"/>
    <w:locked/>
    <w:rsid w:val="0007037E"/>
    <w:rPr>
      <w:rFonts w:eastAsiaTheme="minorEastAsia"/>
      <w:color w:val="494949" w:themeColor="text1"/>
      <w:sz w:val="22"/>
    </w:rPr>
  </w:style>
  <w:style w:type="paragraph" w:styleId="BalloonText">
    <w:name w:val="Balloon Text"/>
    <w:basedOn w:val="Normal"/>
    <w:link w:val="BalloonTextChar"/>
    <w:uiPriority w:val="99"/>
    <w:semiHidden/>
    <w:unhideWhenUsed/>
    <w:rsid w:val="00551ED4"/>
    <w:rPr>
      <w:rFonts w:ascii="Tahoma" w:hAnsi="Tahoma" w:cs="Tahoma"/>
      <w:sz w:val="16"/>
      <w:szCs w:val="16"/>
    </w:rPr>
  </w:style>
  <w:style w:type="character" w:customStyle="1" w:styleId="BalloonTextChar">
    <w:name w:val="Balloon Text Char"/>
    <w:basedOn w:val="DefaultParagraphFont"/>
    <w:link w:val="BalloonText"/>
    <w:uiPriority w:val="99"/>
    <w:semiHidden/>
    <w:rsid w:val="00551ED4"/>
    <w:rPr>
      <w:rFonts w:ascii="Tahoma" w:eastAsiaTheme="minorEastAsia" w:hAnsi="Tahoma" w:cs="Tahoma"/>
      <w:color w:val="494949" w:themeColor="text1"/>
      <w:sz w:val="16"/>
      <w:szCs w:val="16"/>
    </w:rPr>
  </w:style>
  <w:style w:type="paragraph" w:customStyle="1" w:styleId="BodyA">
    <w:name w:val="Body A"/>
    <w:rsid w:val="008E24D8"/>
    <w:pPr>
      <w:pBdr>
        <w:top w:val="nil"/>
        <w:left w:val="nil"/>
        <w:bottom w:val="nil"/>
        <w:right w:val="nil"/>
        <w:between w:val="nil"/>
        <w:bar w:val="nil"/>
      </w:pBdr>
    </w:pPr>
    <w:rPr>
      <w:rFonts w:eastAsia="Arial Unicode MS" w:cs="Arial Unicode MS"/>
      <w:color w:val="000000"/>
      <w:szCs w:val="21"/>
      <w:u w:color="000000"/>
      <w:bdr w:val="nil"/>
      <w:lang w:val="en-US" w:eastAsia="en-GB"/>
      <w14:textOutline w14:w="0" w14:cap="flat" w14:cmpd="sng" w14:algn="ctr">
        <w14:noFill/>
        <w14:prstDash w14:val="solid"/>
        <w14:bevel/>
      </w14:textOutline>
    </w:rPr>
  </w:style>
  <w:style w:type="paragraph" w:customStyle="1" w:styleId="Heading">
    <w:name w:val="Heading"/>
    <w:next w:val="BodyA"/>
    <w:rsid w:val="008E24D8"/>
    <w:pPr>
      <w:keepNext/>
      <w:keepLines/>
      <w:pBdr>
        <w:top w:val="nil"/>
        <w:left w:val="nil"/>
        <w:bottom w:val="nil"/>
        <w:right w:val="nil"/>
        <w:between w:val="nil"/>
        <w:bar w:val="nil"/>
      </w:pBdr>
      <w:spacing w:before="240"/>
      <w:outlineLvl w:val="0"/>
    </w:pPr>
    <w:rPr>
      <w:rFonts w:ascii="Calibri Light" w:eastAsia="Calibri Light" w:hAnsi="Calibri Light" w:cs="Calibri Light"/>
      <w:color w:val="36B0D1"/>
      <w:sz w:val="32"/>
      <w:szCs w:val="32"/>
      <w:u w:color="36B0D1"/>
      <w:bdr w:val="nil"/>
      <w:lang w:val="en-US" w:eastAsia="en-GB"/>
      <w14:textOutline w14:w="0" w14:cap="flat" w14:cmpd="sng" w14:algn="ctr">
        <w14:noFill/>
        <w14:prstDash w14:val="solid"/>
        <w14:bevel/>
      </w14:textOutline>
    </w:rPr>
  </w:style>
  <w:style w:type="paragraph" w:styleId="BodyText">
    <w:name w:val="Body Text"/>
    <w:link w:val="BodyTextChar"/>
    <w:rsid w:val="00EA5DCC"/>
    <w:pPr>
      <w:widowControl w:val="0"/>
      <w:pBdr>
        <w:top w:val="nil"/>
        <w:left w:val="nil"/>
        <w:bottom w:val="nil"/>
        <w:right w:val="nil"/>
        <w:between w:val="nil"/>
        <w:bar w:val="nil"/>
      </w:pBdr>
      <w:jc w:val="center"/>
    </w:pPr>
    <w:rPr>
      <w:rFonts w:ascii="Times New Roman" w:eastAsia="Times New Roman" w:hAnsi="Times New Roman" w:cs="Times New Roman"/>
      <w:b/>
      <w:bCs/>
      <w:color w:val="000000"/>
      <w:sz w:val="64"/>
      <w:szCs w:val="64"/>
      <w:u w:color="000000"/>
      <w:bdr w:val="nil"/>
      <w:lang w:val="en-US" w:eastAsia="en-GB"/>
      <w14:textOutline w14:w="0" w14:cap="flat" w14:cmpd="sng" w14:algn="ctr">
        <w14:noFill/>
        <w14:prstDash w14:val="solid"/>
        <w14:bevel/>
      </w14:textOutline>
    </w:rPr>
  </w:style>
  <w:style w:type="character" w:customStyle="1" w:styleId="BodyTextChar">
    <w:name w:val="Body Text Char"/>
    <w:basedOn w:val="DefaultParagraphFont"/>
    <w:link w:val="BodyText"/>
    <w:rsid w:val="00EA5DCC"/>
    <w:rPr>
      <w:rFonts w:ascii="Times New Roman" w:eastAsia="Times New Roman" w:hAnsi="Times New Roman" w:cs="Times New Roman"/>
      <w:b/>
      <w:bCs/>
      <w:color w:val="000000"/>
      <w:sz w:val="64"/>
      <w:szCs w:val="64"/>
      <w:u w:color="000000"/>
      <w:bdr w:val="nil"/>
      <w:lang w:val="en-US"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067759">
      <w:bodyDiv w:val="1"/>
      <w:marLeft w:val="0"/>
      <w:marRight w:val="0"/>
      <w:marTop w:val="0"/>
      <w:marBottom w:val="0"/>
      <w:divBdr>
        <w:top w:val="none" w:sz="0" w:space="0" w:color="auto"/>
        <w:left w:val="none" w:sz="0" w:space="0" w:color="auto"/>
        <w:bottom w:val="none" w:sz="0" w:space="0" w:color="auto"/>
        <w:right w:val="none" w:sz="0" w:space="0" w:color="auto"/>
      </w:divBdr>
      <w:divsChild>
        <w:div w:id="11227106">
          <w:marLeft w:val="0"/>
          <w:marRight w:val="0"/>
          <w:marTop w:val="0"/>
          <w:marBottom w:val="0"/>
          <w:divBdr>
            <w:top w:val="none" w:sz="0" w:space="0" w:color="auto"/>
            <w:left w:val="none" w:sz="0" w:space="0" w:color="auto"/>
            <w:bottom w:val="none" w:sz="0" w:space="0" w:color="auto"/>
            <w:right w:val="none" w:sz="0" w:space="0" w:color="auto"/>
          </w:divBdr>
          <w:divsChild>
            <w:div w:id="2139757266">
              <w:marLeft w:val="0"/>
              <w:marRight w:val="0"/>
              <w:marTop w:val="0"/>
              <w:marBottom w:val="0"/>
              <w:divBdr>
                <w:top w:val="none" w:sz="0" w:space="0" w:color="auto"/>
                <w:left w:val="none" w:sz="0" w:space="0" w:color="auto"/>
                <w:bottom w:val="none" w:sz="0" w:space="0" w:color="auto"/>
                <w:right w:val="none" w:sz="0" w:space="0" w:color="auto"/>
              </w:divBdr>
            </w:div>
          </w:divsChild>
        </w:div>
        <w:div w:id="1125732224">
          <w:marLeft w:val="0"/>
          <w:marRight w:val="0"/>
          <w:marTop w:val="0"/>
          <w:marBottom w:val="0"/>
          <w:divBdr>
            <w:top w:val="none" w:sz="0" w:space="0" w:color="auto"/>
            <w:left w:val="none" w:sz="0" w:space="0" w:color="auto"/>
            <w:bottom w:val="none" w:sz="0" w:space="0" w:color="auto"/>
            <w:right w:val="none" w:sz="0" w:space="0" w:color="auto"/>
          </w:divBdr>
          <w:divsChild>
            <w:div w:id="212615988">
              <w:marLeft w:val="0"/>
              <w:marRight w:val="0"/>
              <w:marTop w:val="0"/>
              <w:marBottom w:val="0"/>
              <w:divBdr>
                <w:top w:val="none" w:sz="0" w:space="0" w:color="auto"/>
                <w:left w:val="none" w:sz="0" w:space="0" w:color="auto"/>
                <w:bottom w:val="none" w:sz="0" w:space="0" w:color="auto"/>
                <w:right w:val="none" w:sz="0" w:space="0" w:color="auto"/>
              </w:divBdr>
            </w:div>
          </w:divsChild>
        </w:div>
        <w:div w:id="1940672960">
          <w:marLeft w:val="0"/>
          <w:marRight w:val="0"/>
          <w:marTop w:val="0"/>
          <w:marBottom w:val="0"/>
          <w:divBdr>
            <w:top w:val="none" w:sz="0" w:space="0" w:color="auto"/>
            <w:left w:val="none" w:sz="0" w:space="0" w:color="auto"/>
            <w:bottom w:val="none" w:sz="0" w:space="0" w:color="auto"/>
            <w:right w:val="none" w:sz="0" w:space="0" w:color="auto"/>
          </w:divBdr>
          <w:divsChild>
            <w:div w:id="1044134295">
              <w:marLeft w:val="0"/>
              <w:marRight w:val="0"/>
              <w:marTop w:val="0"/>
              <w:marBottom w:val="0"/>
              <w:divBdr>
                <w:top w:val="none" w:sz="0" w:space="0" w:color="auto"/>
                <w:left w:val="none" w:sz="0" w:space="0" w:color="auto"/>
                <w:bottom w:val="none" w:sz="0" w:space="0" w:color="auto"/>
                <w:right w:val="none" w:sz="0" w:space="0" w:color="auto"/>
              </w:divBdr>
            </w:div>
          </w:divsChild>
        </w:div>
        <w:div w:id="1981382468">
          <w:marLeft w:val="0"/>
          <w:marRight w:val="0"/>
          <w:marTop w:val="0"/>
          <w:marBottom w:val="0"/>
          <w:divBdr>
            <w:top w:val="none" w:sz="0" w:space="0" w:color="auto"/>
            <w:left w:val="none" w:sz="0" w:space="0" w:color="auto"/>
            <w:bottom w:val="none" w:sz="0" w:space="0" w:color="auto"/>
            <w:right w:val="none" w:sz="0" w:space="0" w:color="auto"/>
          </w:divBdr>
          <w:divsChild>
            <w:div w:id="138818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138151">
      <w:bodyDiv w:val="1"/>
      <w:marLeft w:val="0"/>
      <w:marRight w:val="0"/>
      <w:marTop w:val="0"/>
      <w:marBottom w:val="0"/>
      <w:divBdr>
        <w:top w:val="none" w:sz="0" w:space="0" w:color="auto"/>
        <w:left w:val="none" w:sz="0" w:space="0" w:color="auto"/>
        <w:bottom w:val="none" w:sz="0" w:space="0" w:color="auto"/>
        <w:right w:val="none" w:sz="0" w:space="0" w:color="auto"/>
      </w:divBdr>
    </w:div>
    <w:div w:id="487864659">
      <w:bodyDiv w:val="1"/>
      <w:marLeft w:val="0"/>
      <w:marRight w:val="0"/>
      <w:marTop w:val="0"/>
      <w:marBottom w:val="0"/>
      <w:divBdr>
        <w:top w:val="none" w:sz="0" w:space="0" w:color="auto"/>
        <w:left w:val="none" w:sz="0" w:space="0" w:color="auto"/>
        <w:bottom w:val="none" w:sz="0" w:space="0" w:color="auto"/>
        <w:right w:val="none" w:sz="0" w:space="0" w:color="auto"/>
      </w:divBdr>
    </w:div>
    <w:div w:id="1301228243">
      <w:bodyDiv w:val="1"/>
      <w:marLeft w:val="0"/>
      <w:marRight w:val="0"/>
      <w:marTop w:val="0"/>
      <w:marBottom w:val="0"/>
      <w:divBdr>
        <w:top w:val="none" w:sz="0" w:space="0" w:color="auto"/>
        <w:left w:val="none" w:sz="0" w:space="0" w:color="auto"/>
        <w:bottom w:val="none" w:sz="0" w:space="0" w:color="auto"/>
        <w:right w:val="none" w:sz="0" w:space="0" w:color="auto"/>
      </w:divBdr>
    </w:div>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estfield.com/en/united-kingdom/stratfordcity/parking" TargetMode="External"/><Relationship Id="rId18" Type="http://schemas.openxmlformats.org/officeDocument/2006/relationships/hyperlink" Target="https://www.swimming.org/swimengland/wavepower-child-safeguarding-for-club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Beth.Ackroyd@londonswimming.org" TargetMode="External"/><Relationship Id="rId7" Type="http://schemas.openxmlformats.org/officeDocument/2006/relationships/footnotes" Target="footnotes.xml"/><Relationship Id="rId12" Type="http://schemas.openxmlformats.org/officeDocument/2006/relationships/hyperlink" Target="https://londonaquaticscentre.org/about/find-us/" TargetMode="External"/><Relationship Id="rId17" Type="http://schemas.openxmlformats.org/officeDocument/2006/relationships/hyperlink" Target="mailto:francisco.diaz@btinternet.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iverecorder.co.uk/gdpr.php" TargetMode="External"/><Relationship Id="rId20" Type="http://schemas.openxmlformats.org/officeDocument/2006/relationships/hyperlink" Target="mailto:welfareandsafeguarding@londonswimming.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https://www.swimming.org/london/data-protection-guidance-clubs/"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s://jasonshepherd.smugmug.com/Swimming-Prebook-Explainer" TargetMode="External"/><Relationship Id="rId4" Type="http://schemas.microsoft.com/office/2007/relationships/stylesWithEffects" Target="stylesWithEffects.xml"/><Relationship Id="rId9" Type="http://schemas.openxmlformats.org/officeDocument/2006/relationships/hyperlink" Target="mailto:Beth.Ackroyd@londonswimming.org" TargetMode="External"/><Relationship Id="rId14" Type="http://schemas.openxmlformats.org/officeDocument/2006/relationships/hyperlink" Target="mailto:Beth.Ackroyd@londonswimming.org" TargetMode="External"/><Relationship Id="rId22" Type="http://schemas.openxmlformats.org/officeDocument/2006/relationships/hyperlink" Target="https://swimming.app.box.com/s/rnmhbjbq0dra900sg7m2epw4t450eap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_rels/header4.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Swim England corporate">
      <a:dk1>
        <a:srgbClr val="494949"/>
      </a:dk1>
      <a:lt1>
        <a:srgbClr val="FFFFFF"/>
      </a:lt1>
      <a:dk2>
        <a:srgbClr val="494949"/>
      </a:dk2>
      <a:lt2>
        <a:srgbClr val="E7E6E6"/>
      </a:lt2>
      <a:accent1>
        <a:srgbClr val="DA312A"/>
      </a:accent1>
      <a:accent2>
        <a:srgbClr val="00455A"/>
      </a:accent2>
      <a:accent3>
        <a:srgbClr val="00809F"/>
      </a:accent3>
      <a:accent4>
        <a:srgbClr val="7FC9E4"/>
      </a:accent4>
      <a:accent5>
        <a:srgbClr val="991C2C"/>
      </a:accent5>
      <a:accent6>
        <a:srgbClr val="B4B4B3"/>
      </a:accent6>
      <a:hlink>
        <a:srgbClr val="00809F"/>
      </a:hlink>
      <a:folHlink>
        <a:srgbClr val="B4B4B3"/>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9411C92-3171-43AB-9572-B3F9898D9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720</TotalTime>
  <Pages>1</Pages>
  <Words>4676</Words>
  <Characters>26657</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31271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dc:creator>
  <cp:lastModifiedBy>Francisco Javier Diaz</cp:lastModifiedBy>
  <cp:revision>25</cp:revision>
  <cp:lastPrinted>2026-01-14T09:45:00Z</cp:lastPrinted>
  <dcterms:created xsi:type="dcterms:W3CDTF">2025-12-30T00:28:00Z</dcterms:created>
  <dcterms:modified xsi:type="dcterms:W3CDTF">2026-01-14T09:49:00Z</dcterms:modified>
</cp:coreProperties>
</file>